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E95" w:rsidRDefault="006D3E95"/>
    <w:p w:rsidR="0086021C" w:rsidRDefault="007F0481" w:rsidP="0086021C">
      <w:pPr>
        <w:jc w:val="right"/>
      </w:pPr>
      <w:r>
        <w:rPr>
          <w:noProof/>
          <w:lang w:eastAsia="de-DE"/>
        </w:rPr>
        <w:drawing>
          <wp:inline distT="0" distB="0" distL="0" distR="0" wp14:anchorId="089D4A55" wp14:editId="15394578">
            <wp:extent cx="1784350" cy="583565"/>
            <wp:effectExtent l="0" t="0" r="6350" b="6985"/>
            <wp:docPr id="2" name="Grafik 2" descr="C:\Users\Kirsten.Matthiessen\Downloads\bild 2017.png"/>
            <wp:cNvGraphicFramePr/>
            <a:graphic xmlns:a="http://schemas.openxmlformats.org/drawingml/2006/main">
              <a:graphicData uri="http://schemas.openxmlformats.org/drawingml/2006/picture">
                <pic:pic xmlns:pic="http://schemas.openxmlformats.org/drawingml/2006/picture">
                  <pic:nvPicPr>
                    <pic:cNvPr id="2" name="Grafik 2" descr="C:\Users\Kirsten.Matthiessen\Downloads\bild 2017.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583565"/>
                    </a:xfrm>
                    <a:prstGeom prst="rect">
                      <a:avLst/>
                    </a:prstGeom>
                    <a:noFill/>
                    <a:ln>
                      <a:noFill/>
                    </a:ln>
                  </pic:spPr>
                </pic:pic>
              </a:graphicData>
            </a:graphic>
          </wp:inline>
        </w:drawing>
      </w:r>
    </w:p>
    <w:p w:rsidR="00144563" w:rsidRPr="008835BD" w:rsidRDefault="00144563" w:rsidP="0086021C">
      <w:pPr>
        <w:rPr>
          <w:rFonts w:cstheme="minorHAnsi"/>
        </w:rPr>
      </w:pPr>
      <w:r w:rsidRPr="008835BD">
        <w:rPr>
          <w:rFonts w:eastAsia="Times New Roman" w:cstheme="minorHAnsi"/>
          <w:b/>
          <w:bCs/>
          <w:color w:val="538135" w:themeColor="accent6" w:themeShade="BF"/>
          <w:sz w:val="32"/>
          <w:szCs w:val="32"/>
          <w:lang w:eastAsia="de-DE"/>
        </w:rPr>
        <w:t xml:space="preserve">Ausbildung an der Thomas-Mann-Schule </w:t>
      </w:r>
    </w:p>
    <w:p w:rsidR="00144563" w:rsidRPr="008835BD" w:rsidRDefault="00144563" w:rsidP="00144563">
      <w:pPr>
        <w:spacing w:before="100" w:beforeAutospacing="1" w:after="100" w:afterAutospacing="1"/>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Das Profil der Thomas-Mann-Schule </w:t>
      </w:r>
    </w:p>
    <w:p w:rsidR="00144563" w:rsidRPr="008835BD" w:rsidRDefault="00144563" w:rsidP="00144563">
      <w:pPr>
        <w:spacing w:before="100" w:beforeAutospacing="1" w:after="100" w:afterAutospacing="1"/>
        <w:rPr>
          <w:rFonts w:eastAsia="Times New Roman" w:cstheme="minorHAnsi"/>
          <w:lang w:eastAsia="de-DE"/>
        </w:rPr>
      </w:pPr>
      <w:r w:rsidRPr="008835BD">
        <w:rPr>
          <w:rFonts w:eastAsia="Times New Roman" w:cstheme="minorHAnsi"/>
          <w:lang w:eastAsia="de-DE"/>
        </w:rPr>
        <w:t xml:space="preserve">liegt in ihrem Schulprogramm vor und kann </w:t>
      </w:r>
      <w:r w:rsidR="0086021C" w:rsidRPr="008835BD">
        <w:rPr>
          <w:rFonts w:eastAsia="Times New Roman" w:cstheme="minorHAnsi"/>
          <w:lang w:eastAsia="de-DE"/>
        </w:rPr>
        <w:t>auf der</w:t>
      </w:r>
      <w:r w:rsidRPr="008835BD">
        <w:rPr>
          <w:rFonts w:eastAsia="Times New Roman" w:cstheme="minorHAnsi"/>
          <w:lang w:eastAsia="de-DE"/>
        </w:rPr>
        <w:t xml:space="preserve"> Homepage unter </w:t>
      </w:r>
      <w:r w:rsidRPr="008835BD">
        <w:rPr>
          <w:rFonts w:eastAsia="Times New Roman" w:cstheme="minorHAnsi"/>
          <w:color w:val="0000FF"/>
          <w:lang w:eastAsia="de-DE"/>
        </w:rPr>
        <w:t xml:space="preserve"> </w:t>
      </w:r>
      <w:hyperlink r:id="rId8" w:history="1">
        <w:r w:rsidRPr="008835BD">
          <w:rPr>
            <w:rStyle w:val="Hyperlink"/>
            <w:rFonts w:eastAsia="Times New Roman" w:cstheme="minorHAnsi"/>
            <w:color w:val="538135" w:themeColor="accent6" w:themeShade="BF"/>
            <w:lang w:eastAsia="de-DE"/>
          </w:rPr>
          <w:t>https://www.thomas-mann-schule.de</w:t>
        </w:r>
      </w:hyperlink>
      <w:r w:rsidRPr="008835BD">
        <w:rPr>
          <w:rFonts w:eastAsia="Times New Roman" w:cstheme="minorHAnsi"/>
          <w:color w:val="538135" w:themeColor="accent6" w:themeShade="BF"/>
          <w:lang w:eastAsia="de-DE"/>
        </w:rPr>
        <w:t xml:space="preserve"> </w:t>
      </w:r>
      <w:r w:rsidRPr="008835BD">
        <w:rPr>
          <w:rFonts w:eastAsia="Times New Roman" w:cstheme="minorHAnsi"/>
          <w:lang w:eastAsia="de-DE"/>
        </w:rPr>
        <w:t xml:space="preserve">eingesehen werden. </w:t>
      </w:r>
    </w:p>
    <w:p w:rsidR="00144563" w:rsidRPr="008835BD" w:rsidRDefault="00144563" w:rsidP="00144563">
      <w:pPr>
        <w:spacing w:before="100" w:beforeAutospacing="1" w:after="100" w:afterAutospacing="1"/>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Das Ausbildungsangebot der Thomas-Mann-Schule </w:t>
      </w:r>
    </w:p>
    <w:p w:rsidR="00144563" w:rsidRPr="008835BD" w:rsidRDefault="00144563" w:rsidP="0086021C">
      <w:p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An der Thomas-Mann-Schule werden </w:t>
      </w:r>
      <w:r w:rsidR="005712A6" w:rsidRPr="008835BD">
        <w:rPr>
          <w:rFonts w:eastAsia="Times New Roman" w:cstheme="minorHAnsi"/>
          <w:lang w:eastAsia="de-DE"/>
        </w:rPr>
        <w:t xml:space="preserve">regelmäßig </w:t>
      </w:r>
      <w:r w:rsidR="00680659" w:rsidRPr="008835BD">
        <w:rPr>
          <w:rFonts w:eastAsia="Times New Roman" w:cstheme="minorHAnsi"/>
          <w:lang w:eastAsia="de-DE"/>
        </w:rPr>
        <w:t>Lehrkräfte im Vorbereitungsdienst</w:t>
      </w:r>
      <w:r w:rsidRPr="008835BD">
        <w:rPr>
          <w:rFonts w:eastAsia="Times New Roman" w:cstheme="minorHAnsi"/>
          <w:lang w:eastAsia="de-DE"/>
        </w:rPr>
        <w:t xml:space="preserve"> ausgebildet</w:t>
      </w:r>
      <w:r w:rsidR="005712A6" w:rsidRPr="008835BD">
        <w:rPr>
          <w:rFonts w:eastAsia="Times New Roman" w:cstheme="minorHAnsi"/>
          <w:lang w:eastAsia="de-DE"/>
        </w:rPr>
        <w:t>, sodass sie</w:t>
      </w:r>
      <w:r w:rsidRPr="008835BD">
        <w:rPr>
          <w:rFonts w:eastAsia="Times New Roman" w:cstheme="minorHAnsi"/>
          <w:lang w:eastAsia="de-DE"/>
        </w:rPr>
        <w:t xml:space="preserve"> in vielen Fachbereichen </w:t>
      </w:r>
      <w:proofErr w:type="spellStart"/>
      <w:r w:rsidRPr="008835BD">
        <w:rPr>
          <w:rFonts w:eastAsia="Times New Roman" w:cstheme="minorHAnsi"/>
          <w:lang w:eastAsia="de-DE"/>
        </w:rPr>
        <w:t>über</w:t>
      </w:r>
      <w:proofErr w:type="spellEnd"/>
      <w:r w:rsidRPr="008835BD">
        <w:rPr>
          <w:rFonts w:eastAsia="Times New Roman" w:cstheme="minorHAnsi"/>
          <w:lang w:eastAsia="de-DE"/>
        </w:rPr>
        <w:t xml:space="preserve"> </w:t>
      </w:r>
      <w:proofErr w:type="spellStart"/>
      <w:r w:rsidRPr="008835BD">
        <w:rPr>
          <w:rFonts w:eastAsia="Times New Roman" w:cstheme="minorHAnsi"/>
          <w:lang w:eastAsia="de-DE"/>
        </w:rPr>
        <w:t>Lehrkräfte</w:t>
      </w:r>
      <w:proofErr w:type="spellEnd"/>
      <w:r w:rsidRPr="008835BD">
        <w:rPr>
          <w:rFonts w:eastAsia="Times New Roman" w:cstheme="minorHAnsi"/>
          <w:lang w:eastAsia="de-DE"/>
        </w:rPr>
        <w:t xml:space="preserve"> mit </w:t>
      </w:r>
      <w:proofErr w:type="spellStart"/>
      <w:r w:rsidRPr="008835BD">
        <w:rPr>
          <w:rFonts w:eastAsia="Times New Roman" w:cstheme="minorHAnsi"/>
          <w:lang w:eastAsia="de-DE"/>
        </w:rPr>
        <w:t>langjähriger</w:t>
      </w:r>
      <w:proofErr w:type="spellEnd"/>
      <w:r w:rsidRPr="008835BD">
        <w:rPr>
          <w:rFonts w:eastAsia="Times New Roman" w:cstheme="minorHAnsi"/>
          <w:lang w:eastAsia="de-DE"/>
        </w:rPr>
        <w:t xml:space="preserve"> Erfahrung in der Betreuung und Anleitung von </w:t>
      </w:r>
      <w:r w:rsidR="00680659" w:rsidRPr="008835BD">
        <w:rPr>
          <w:rFonts w:eastAsia="Times New Roman" w:cstheme="minorHAnsi"/>
          <w:lang w:eastAsia="de-DE"/>
        </w:rPr>
        <w:t>Berufsanfängern</w:t>
      </w:r>
      <w:r w:rsidR="005712A6" w:rsidRPr="008835BD">
        <w:rPr>
          <w:rFonts w:eastAsia="Times New Roman" w:cstheme="minorHAnsi"/>
          <w:lang w:eastAsia="de-DE"/>
        </w:rPr>
        <w:t xml:space="preserve"> verfügt</w:t>
      </w:r>
      <w:r w:rsidRPr="008835BD">
        <w:rPr>
          <w:rFonts w:eastAsia="Times New Roman" w:cstheme="minorHAnsi"/>
          <w:lang w:eastAsia="de-DE"/>
        </w:rPr>
        <w:t xml:space="preserve">. </w:t>
      </w:r>
      <w:r w:rsidR="0086021C" w:rsidRPr="008835BD">
        <w:rPr>
          <w:rFonts w:eastAsia="Times New Roman" w:cstheme="minorHAnsi"/>
          <w:lang w:eastAsia="de-DE"/>
        </w:rPr>
        <w:t xml:space="preserve">Die Lehrkräfte der TMS verstehen sich selbst als Lernende und sind deswegen am Austausch mit </w:t>
      </w:r>
      <w:r w:rsidR="00084E65">
        <w:rPr>
          <w:rFonts w:eastAsia="Times New Roman" w:cstheme="minorHAnsi"/>
          <w:lang w:eastAsia="de-DE"/>
        </w:rPr>
        <w:t>Berufseinsteigern</w:t>
      </w:r>
      <w:r w:rsidR="0086021C" w:rsidRPr="008835BD">
        <w:rPr>
          <w:rFonts w:eastAsia="Times New Roman" w:cstheme="minorHAnsi"/>
          <w:lang w:eastAsia="de-DE"/>
        </w:rPr>
        <w:t xml:space="preserve"> in besonderem Maße interessiert.</w:t>
      </w:r>
    </w:p>
    <w:p w:rsidR="00144563" w:rsidRPr="008835BD" w:rsidRDefault="00084E65" w:rsidP="0086021C">
      <w:pPr>
        <w:spacing w:before="100" w:beforeAutospacing="1" w:after="100" w:afterAutospacing="1"/>
        <w:jc w:val="both"/>
        <w:rPr>
          <w:rFonts w:eastAsia="Times New Roman" w:cstheme="minorHAnsi"/>
          <w:lang w:eastAsia="de-DE"/>
        </w:rPr>
      </w:pPr>
      <w:r>
        <w:rPr>
          <w:rFonts w:eastAsia="Times New Roman" w:cstheme="minorHAnsi"/>
          <w:lang w:eastAsia="de-DE"/>
        </w:rPr>
        <w:t>Studienabgänger</w:t>
      </w:r>
      <w:r w:rsidR="00144563" w:rsidRPr="008835BD">
        <w:rPr>
          <w:rFonts w:eastAsia="Times New Roman" w:cstheme="minorHAnsi"/>
          <w:lang w:eastAsia="de-DE"/>
        </w:rPr>
        <w:t xml:space="preserve"> sind herzlich eingeladen, mit der Thomas-Mann-Schule Kontakt aufzunehmen und sich durch </w:t>
      </w:r>
      <w:proofErr w:type="spellStart"/>
      <w:r w:rsidR="00144563" w:rsidRPr="008835BD">
        <w:rPr>
          <w:rFonts w:eastAsia="Times New Roman" w:cstheme="minorHAnsi"/>
          <w:lang w:eastAsia="de-DE"/>
        </w:rPr>
        <w:t>persönliche</w:t>
      </w:r>
      <w:proofErr w:type="spellEnd"/>
      <w:r w:rsidR="00144563" w:rsidRPr="008835BD">
        <w:rPr>
          <w:rFonts w:eastAsia="Times New Roman" w:cstheme="minorHAnsi"/>
          <w:lang w:eastAsia="de-DE"/>
        </w:rPr>
        <w:t xml:space="preserve"> Wahrnehmung vor Ort einen Eindruck von der Arbeit vermitteln zu lassen. </w:t>
      </w:r>
    </w:p>
    <w:p w:rsidR="00144563" w:rsidRPr="008835BD" w:rsidRDefault="00144563" w:rsidP="0086021C">
      <w:pPr>
        <w:spacing w:before="100" w:beforeAutospacing="1" w:after="100" w:afterAutospacing="1"/>
        <w:jc w:val="both"/>
        <w:rPr>
          <w:rFonts w:eastAsia="Times New Roman" w:cstheme="minorHAnsi"/>
          <w:color w:val="538135" w:themeColor="accent6" w:themeShade="BF"/>
          <w:lang w:eastAsia="de-DE"/>
        </w:rPr>
      </w:pPr>
      <w:r w:rsidRPr="008835BD">
        <w:rPr>
          <w:rFonts w:eastAsia="Times New Roman" w:cstheme="minorHAnsi"/>
          <w:b/>
          <w:bCs/>
          <w:color w:val="538135" w:themeColor="accent6" w:themeShade="BF"/>
          <w:sz w:val="28"/>
          <w:szCs w:val="28"/>
          <w:lang w:eastAsia="de-DE"/>
        </w:rPr>
        <w:t xml:space="preserve">Das Ausbildungskonzept der Thomas-Mann-Schule </w:t>
      </w:r>
    </w:p>
    <w:p w:rsidR="00144563" w:rsidRPr="008835BD" w:rsidRDefault="00144563" w:rsidP="0086021C">
      <w:pPr>
        <w:spacing w:before="100" w:beforeAutospacing="1" w:after="100" w:afterAutospacing="1"/>
        <w:jc w:val="both"/>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Rechtliche Grundlagen </w:t>
      </w:r>
    </w:p>
    <w:p w:rsidR="00144563" w:rsidRPr="008835BD" w:rsidRDefault="00144563" w:rsidP="0086021C">
      <w:p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Die ausbildende Schule sowie die </w:t>
      </w:r>
      <w:proofErr w:type="spellStart"/>
      <w:r w:rsidRPr="008835BD">
        <w:rPr>
          <w:rFonts w:eastAsia="Times New Roman" w:cstheme="minorHAnsi"/>
          <w:lang w:eastAsia="de-DE"/>
        </w:rPr>
        <w:t>Lehrkräfte</w:t>
      </w:r>
      <w:proofErr w:type="spellEnd"/>
      <w:r w:rsidRPr="008835BD">
        <w:rPr>
          <w:rFonts w:eastAsia="Times New Roman" w:cstheme="minorHAnsi"/>
          <w:lang w:eastAsia="de-DE"/>
        </w:rPr>
        <w:t xml:space="preserve"> im Vorbereitungsdienst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orientieren ihr Zusammenwirken an den </w:t>
      </w:r>
      <w:proofErr w:type="spellStart"/>
      <w:r w:rsidRPr="008835BD">
        <w:rPr>
          <w:rFonts w:eastAsia="Times New Roman" w:cstheme="minorHAnsi"/>
          <w:lang w:eastAsia="de-DE"/>
        </w:rPr>
        <w:t>gültigen</w:t>
      </w:r>
      <w:proofErr w:type="spellEnd"/>
      <w:r w:rsidRPr="008835BD">
        <w:rPr>
          <w:rFonts w:eastAsia="Times New Roman" w:cstheme="minorHAnsi"/>
          <w:lang w:eastAsia="de-DE"/>
        </w:rPr>
        <w:t xml:space="preserve"> Rechtssetzungen und Regelungen. Dazu </w:t>
      </w:r>
      <w:proofErr w:type="spellStart"/>
      <w:r w:rsidRPr="008835BD">
        <w:rPr>
          <w:rFonts w:eastAsia="Times New Roman" w:cstheme="minorHAnsi"/>
          <w:lang w:eastAsia="de-DE"/>
        </w:rPr>
        <w:t>gehören</w:t>
      </w:r>
      <w:proofErr w:type="spellEnd"/>
      <w:r w:rsidRPr="008835BD">
        <w:rPr>
          <w:rFonts w:eastAsia="Times New Roman" w:cstheme="minorHAnsi"/>
          <w:lang w:eastAsia="de-DE"/>
        </w:rPr>
        <w:t xml:space="preserve"> </w:t>
      </w:r>
    </w:p>
    <w:p w:rsidR="00144563" w:rsidRPr="008835BD" w:rsidRDefault="00144563" w:rsidP="0086021C">
      <w:pPr>
        <w:numPr>
          <w:ilvl w:val="0"/>
          <w:numId w:val="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das Schulgesetz des Landes Schleswig-Holstein </w:t>
      </w:r>
    </w:p>
    <w:p w:rsidR="00144563" w:rsidRPr="008835BD" w:rsidRDefault="00144563" w:rsidP="0086021C">
      <w:pPr>
        <w:numPr>
          <w:ilvl w:val="0"/>
          <w:numId w:val="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die Ordnung des Vorbereitungsdienstes APVO </w:t>
      </w:r>
      <w:proofErr w:type="spellStart"/>
      <w:r w:rsidRPr="008835BD">
        <w:rPr>
          <w:rFonts w:eastAsia="Times New Roman" w:cstheme="minorHAnsi"/>
          <w:lang w:eastAsia="de-DE"/>
        </w:rPr>
        <w:t>Lehrkräfte</w:t>
      </w:r>
      <w:proofErr w:type="spellEnd"/>
      <w:r w:rsidRPr="008835BD">
        <w:rPr>
          <w:rFonts w:eastAsia="Times New Roman" w:cstheme="minorHAnsi"/>
          <w:lang w:eastAsia="de-DE"/>
        </w:rPr>
        <w:t xml:space="preserve"> 2020 </w:t>
      </w:r>
    </w:p>
    <w:p w:rsidR="00144563" w:rsidRPr="008835BD" w:rsidRDefault="00144563" w:rsidP="0086021C">
      <w:pPr>
        <w:numPr>
          <w:ilvl w:val="0"/>
          <w:numId w:val="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das Schulprogramm der Schule </w:t>
      </w:r>
    </w:p>
    <w:p w:rsidR="00144563" w:rsidRPr="008835BD" w:rsidRDefault="00144563" w:rsidP="0086021C">
      <w:pPr>
        <w:numPr>
          <w:ilvl w:val="0"/>
          <w:numId w:val="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das Ausbildungskonzept der Schule </w:t>
      </w:r>
    </w:p>
    <w:p w:rsidR="00144563" w:rsidRPr="008835BD" w:rsidRDefault="00144563" w:rsidP="0086021C">
      <w:pPr>
        <w:numPr>
          <w:ilvl w:val="0"/>
          <w:numId w:val="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relevante </w:t>
      </w:r>
      <w:proofErr w:type="spellStart"/>
      <w:r w:rsidRPr="008835BD">
        <w:rPr>
          <w:rFonts w:eastAsia="Times New Roman" w:cstheme="minorHAnsi"/>
          <w:lang w:eastAsia="de-DE"/>
        </w:rPr>
        <w:t>Schulkonferenzbeschlüsse</w:t>
      </w:r>
      <w:proofErr w:type="spellEnd"/>
      <w:r w:rsidRPr="008835BD">
        <w:rPr>
          <w:rFonts w:eastAsia="Times New Roman" w:cstheme="minorHAnsi"/>
          <w:lang w:eastAsia="de-DE"/>
        </w:rPr>
        <w:t xml:space="preserve"> </w:t>
      </w:r>
    </w:p>
    <w:p w:rsidR="00144563" w:rsidRPr="008835BD" w:rsidRDefault="00144563" w:rsidP="0086021C">
      <w:pPr>
        <w:spacing w:before="100" w:beforeAutospacing="1" w:after="100" w:afterAutospacing="1"/>
        <w:jc w:val="both"/>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Aufbau des Ausbildungskonzeptes </w:t>
      </w:r>
    </w:p>
    <w:p w:rsidR="00144563" w:rsidRPr="008835BD" w:rsidRDefault="00144563" w:rsidP="0086021C">
      <w:p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Im Ausbildungskonzept der Thomas-Mann-Schule werden die Aspekte beschrieben, die als Konkretisierung der APVO </w:t>
      </w:r>
      <w:proofErr w:type="spellStart"/>
      <w:r w:rsidRPr="008835BD">
        <w:rPr>
          <w:rFonts w:eastAsia="Times New Roman" w:cstheme="minorHAnsi"/>
          <w:lang w:eastAsia="de-DE"/>
        </w:rPr>
        <w:t>Lehrkräfte</w:t>
      </w:r>
      <w:proofErr w:type="spellEnd"/>
      <w:r w:rsidRPr="008835BD">
        <w:rPr>
          <w:rFonts w:eastAsia="Times New Roman" w:cstheme="minorHAnsi"/>
          <w:lang w:eastAsia="de-DE"/>
        </w:rPr>
        <w:t xml:space="preserve"> 2020 die praktische Arbeit strukturieren.</w:t>
      </w:r>
      <w:r w:rsidRPr="008835BD">
        <w:rPr>
          <w:rFonts w:eastAsia="Times New Roman" w:cstheme="minorHAnsi"/>
          <w:lang w:eastAsia="de-DE"/>
        </w:rPr>
        <w:br/>
        <w:t>Als handlungsanleitender Text konzipiert, orientiert sich die Darstellung an den beteilig</w:t>
      </w:r>
      <w:r w:rsidRPr="00144563">
        <w:rPr>
          <w:rFonts w:ascii="CenturyGothic" w:eastAsia="Times New Roman" w:hAnsi="CenturyGothic" w:cs="Times New Roman"/>
          <w:lang w:eastAsia="de-DE"/>
        </w:rPr>
        <w:t xml:space="preserve">ten </w:t>
      </w:r>
      <w:r w:rsidRPr="008835BD">
        <w:rPr>
          <w:rFonts w:eastAsia="Times New Roman" w:cstheme="minorHAnsi"/>
          <w:lang w:eastAsia="de-DE"/>
        </w:rPr>
        <w:t xml:space="preserve">Personengruppen und beschreibt deren Aufgaben. </w:t>
      </w:r>
    </w:p>
    <w:p w:rsidR="00144563" w:rsidRPr="008835BD" w:rsidRDefault="00144563" w:rsidP="0086021C">
      <w:p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Es handelt sich um folgende Personen: </w:t>
      </w:r>
    </w:p>
    <w:p w:rsidR="00680659" w:rsidRPr="008835BD" w:rsidRDefault="00144563" w:rsidP="000A38D4">
      <w:pPr>
        <w:spacing w:before="100" w:beforeAutospacing="1" w:after="100" w:afterAutospacing="1"/>
        <w:ind w:left="720"/>
        <w:rPr>
          <w:rFonts w:eastAsia="Times New Roman" w:cstheme="minorHAnsi"/>
          <w:lang w:eastAsia="de-DE"/>
        </w:rPr>
      </w:pPr>
      <w:r w:rsidRPr="008835BD">
        <w:rPr>
          <w:rFonts w:eastAsia="Times New Roman" w:cstheme="minorHAnsi"/>
          <w:lang w:eastAsia="de-DE"/>
        </w:rPr>
        <w:t>• den Schulleiter/ die Schulleiterin (SL)</w:t>
      </w:r>
      <w:r w:rsidRPr="008835BD">
        <w:rPr>
          <w:rFonts w:eastAsia="Times New Roman" w:cstheme="minorHAnsi"/>
          <w:lang w:eastAsia="de-DE"/>
        </w:rPr>
        <w:br/>
        <w:t xml:space="preserve">• die </w:t>
      </w:r>
      <w:proofErr w:type="spellStart"/>
      <w:r w:rsidRPr="008835BD">
        <w:rPr>
          <w:rFonts w:eastAsia="Times New Roman" w:cstheme="minorHAnsi"/>
          <w:lang w:eastAsia="de-DE"/>
        </w:rPr>
        <w:t>Ausbildungslehrkräfte</w:t>
      </w:r>
      <w:proofErr w:type="spellEnd"/>
      <w:r w:rsidRPr="008835BD">
        <w:rPr>
          <w:rFonts w:eastAsia="Times New Roman" w:cstheme="minorHAnsi"/>
          <w:lang w:eastAsia="de-DE"/>
        </w:rPr>
        <w:t xml:space="preserve"> (AL)</w:t>
      </w:r>
      <w:r w:rsidRPr="008835BD">
        <w:rPr>
          <w:rFonts w:eastAsia="Times New Roman" w:cstheme="minorHAnsi"/>
          <w:lang w:eastAsia="de-DE"/>
        </w:rPr>
        <w:br/>
        <w:t xml:space="preserve">• die </w:t>
      </w:r>
      <w:proofErr w:type="spellStart"/>
      <w:r w:rsidRPr="008835BD">
        <w:rPr>
          <w:rFonts w:eastAsia="Times New Roman" w:cstheme="minorHAnsi"/>
          <w:lang w:eastAsia="de-DE"/>
        </w:rPr>
        <w:t>Lehrkräfte</w:t>
      </w:r>
      <w:proofErr w:type="spellEnd"/>
      <w:r w:rsidRPr="008835BD">
        <w:rPr>
          <w:rFonts w:eastAsia="Times New Roman" w:cstheme="minorHAnsi"/>
          <w:lang w:eastAsia="de-DE"/>
        </w:rPr>
        <w:t xml:space="preserve"> im Vorbereitungsdienst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w:t>
      </w:r>
    </w:p>
    <w:p w:rsidR="00144563" w:rsidRPr="008835BD" w:rsidRDefault="00144563" w:rsidP="000A38D4">
      <w:pPr>
        <w:spacing w:before="100" w:beforeAutospacing="1" w:after="100" w:afterAutospacing="1"/>
        <w:ind w:left="720"/>
        <w:rPr>
          <w:rFonts w:eastAsia="Times New Roman" w:cstheme="minorHAnsi"/>
          <w:lang w:eastAsia="de-DE"/>
        </w:rPr>
      </w:pPr>
      <w:r w:rsidRPr="008835BD">
        <w:rPr>
          <w:rFonts w:eastAsia="Times New Roman" w:cstheme="minorHAnsi"/>
          <w:lang w:eastAsia="de-DE"/>
        </w:rPr>
        <w:lastRenderedPageBreak/>
        <w:t>• den Koordinator/ die Koordinatorin</w:t>
      </w:r>
      <w:r w:rsidRPr="008835BD">
        <w:rPr>
          <w:rFonts w:eastAsia="Times New Roman" w:cstheme="minorHAnsi"/>
          <w:lang w:eastAsia="de-DE"/>
        </w:rPr>
        <w:br/>
        <w:t xml:space="preserve">• die </w:t>
      </w:r>
      <w:proofErr w:type="spellStart"/>
      <w:r w:rsidRPr="008835BD">
        <w:rPr>
          <w:rFonts w:eastAsia="Times New Roman" w:cstheme="minorHAnsi"/>
          <w:lang w:eastAsia="de-DE"/>
        </w:rPr>
        <w:t>FachkollegInnen</w:t>
      </w:r>
      <w:proofErr w:type="spellEnd"/>
      <w:r w:rsidRPr="008835BD">
        <w:rPr>
          <w:rFonts w:eastAsia="Times New Roman" w:cstheme="minorHAnsi"/>
          <w:lang w:eastAsia="de-DE"/>
        </w:rPr>
        <w:t xml:space="preserve"> der </w:t>
      </w:r>
      <w:proofErr w:type="spellStart"/>
      <w:r w:rsidRPr="008835BD">
        <w:rPr>
          <w:rFonts w:eastAsia="Times New Roman" w:cstheme="minorHAnsi"/>
          <w:lang w:eastAsia="de-DE"/>
        </w:rPr>
        <w:t>Ausbildungsfächer</w:t>
      </w:r>
      <w:proofErr w:type="spellEnd"/>
      <w:r w:rsidRPr="008835BD">
        <w:rPr>
          <w:rFonts w:eastAsia="Times New Roman" w:cstheme="minorHAnsi"/>
          <w:lang w:eastAsia="de-DE"/>
        </w:rPr>
        <w:t xml:space="preserve"> </w:t>
      </w:r>
    </w:p>
    <w:p w:rsidR="000A38D4" w:rsidRDefault="000A38D4" w:rsidP="000A38D4">
      <w:pPr>
        <w:rPr>
          <w:rFonts w:cstheme="minorHAnsi"/>
          <w:b/>
          <w:bCs/>
          <w:color w:val="538135" w:themeColor="accent6" w:themeShade="BF"/>
        </w:rPr>
      </w:pPr>
      <w:r w:rsidRPr="008835BD">
        <w:rPr>
          <w:rFonts w:cstheme="minorHAnsi"/>
          <w:b/>
          <w:bCs/>
          <w:color w:val="538135" w:themeColor="accent6" w:themeShade="BF"/>
        </w:rPr>
        <w:t>1</w:t>
      </w:r>
      <w:r w:rsidR="00C06796">
        <w:rPr>
          <w:rFonts w:cstheme="minorHAnsi"/>
          <w:b/>
          <w:bCs/>
          <w:color w:val="538135" w:themeColor="accent6" w:themeShade="BF"/>
        </w:rPr>
        <w:t>.</w:t>
      </w:r>
      <w:r w:rsidRPr="008835BD">
        <w:rPr>
          <w:rFonts w:cstheme="minorHAnsi"/>
          <w:b/>
          <w:bCs/>
          <w:color w:val="538135" w:themeColor="accent6" w:themeShade="BF"/>
        </w:rPr>
        <w:t xml:space="preserve"> Der Schulleiter</w:t>
      </w:r>
    </w:p>
    <w:p w:rsidR="00084E65" w:rsidRPr="008835BD" w:rsidRDefault="00084E65" w:rsidP="000A38D4">
      <w:pPr>
        <w:rPr>
          <w:rFonts w:cstheme="minorHAnsi"/>
          <w:b/>
          <w:bCs/>
        </w:rPr>
      </w:pPr>
    </w:p>
    <w:p w:rsidR="000A38D4" w:rsidRPr="008835BD" w:rsidRDefault="000A38D4" w:rsidP="000A38D4">
      <w:pPr>
        <w:rPr>
          <w:rFonts w:cstheme="minorHAnsi"/>
        </w:rPr>
      </w:pPr>
      <w:r w:rsidRPr="008835BD">
        <w:rPr>
          <w:rFonts w:cstheme="minorHAnsi"/>
        </w:rPr>
        <w:t xml:space="preserve">Aus der </w:t>
      </w:r>
      <w:proofErr w:type="gramStart"/>
      <w:r w:rsidRPr="008835BD">
        <w:rPr>
          <w:rFonts w:cstheme="minorHAnsi"/>
        </w:rPr>
        <w:t>APVO Lehrkräfte</w:t>
      </w:r>
      <w:proofErr w:type="gramEnd"/>
      <w:r w:rsidRPr="008835BD">
        <w:rPr>
          <w:rFonts w:cstheme="minorHAnsi"/>
        </w:rPr>
        <w:t xml:space="preserve"> 2022 ergeben sich im schulischen Kontext der TMS die Aufgaben des Schulleiters im Rahmen der Ausbildung der </w:t>
      </w:r>
      <w:r w:rsidR="008835BD">
        <w:rPr>
          <w:rFonts w:cstheme="minorHAnsi"/>
        </w:rPr>
        <w:t>L</w:t>
      </w:r>
      <w:r w:rsidRPr="008835BD">
        <w:rPr>
          <w:rFonts w:cstheme="minorHAnsi"/>
        </w:rPr>
        <w:t xml:space="preserve">ehrkräfte </w:t>
      </w:r>
      <w:r w:rsidR="008835BD">
        <w:rPr>
          <w:rFonts w:cstheme="minorHAnsi"/>
        </w:rPr>
        <w:t xml:space="preserve">im Vorbereitungsdienst </w:t>
      </w:r>
      <w:r w:rsidRPr="008835BD">
        <w:rPr>
          <w:rFonts w:cstheme="minorHAnsi"/>
        </w:rPr>
        <w:t>(</w:t>
      </w:r>
      <w:proofErr w:type="spellStart"/>
      <w:r w:rsidRPr="008835BD">
        <w:rPr>
          <w:rFonts w:cstheme="minorHAnsi"/>
        </w:rPr>
        <w:t>LiVs</w:t>
      </w:r>
      <w:proofErr w:type="spellEnd"/>
      <w:r w:rsidRPr="008835BD">
        <w:rPr>
          <w:rFonts w:cstheme="minorHAnsi"/>
        </w:rPr>
        <w:t xml:space="preserve">). </w:t>
      </w:r>
    </w:p>
    <w:p w:rsidR="000A38D4" w:rsidRPr="008835BD" w:rsidRDefault="000A38D4" w:rsidP="000A38D4">
      <w:pPr>
        <w:pStyle w:val="Listenabsatz"/>
        <w:numPr>
          <w:ilvl w:val="1"/>
          <w:numId w:val="3"/>
        </w:numPr>
        <w:spacing w:after="160" w:line="259" w:lineRule="auto"/>
        <w:rPr>
          <w:rFonts w:cstheme="minorHAnsi"/>
        </w:rPr>
      </w:pPr>
      <w:r w:rsidRPr="008835BD">
        <w:rPr>
          <w:rFonts w:cstheme="minorHAnsi"/>
        </w:rPr>
        <w:t>Im Rahmen der Zuweisung der Lehrkräfte im Vorbereitungsdienst durch das IQSH fördert der Schulleiter die Ausbildung an der TMS in einem möglichst breiten Fächerspektrum unter Berücksichtigung der personellen Voraussetzungen und der Kontingentstundentafel.</w:t>
      </w:r>
    </w:p>
    <w:p w:rsidR="000A38D4" w:rsidRPr="008835BD" w:rsidRDefault="000A38D4" w:rsidP="000A38D4">
      <w:pPr>
        <w:pStyle w:val="Listenabsatz"/>
        <w:numPr>
          <w:ilvl w:val="1"/>
          <w:numId w:val="3"/>
        </w:numPr>
        <w:spacing w:after="160" w:line="259" w:lineRule="auto"/>
        <w:rPr>
          <w:rFonts w:cstheme="minorHAnsi"/>
        </w:rPr>
      </w:pPr>
      <w:r w:rsidRPr="008835BD">
        <w:rPr>
          <w:rFonts w:cstheme="minorHAnsi"/>
        </w:rPr>
        <w:t xml:space="preserve">Der Schulleiter weist den Lehrkräften im Vorbereitungsdienst Ausbildungslehrkräfte unter Berücksichtigung der fachlichen Kompetenz und Arbeitsbelastung der Lehrkraft in Abstimmung mit der Ausbildungskoordinatorin zu. In Frage kommen Lehrkräfte, die das Ausbildungszertifikat besitzen und/oder Lehrkräfte, die über eine besondere Eignung verfügen. </w:t>
      </w:r>
    </w:p>
    <w:p w:rsidR="000A38D4" w:rsidRPr="008835BD" w:rsidRDefault="000A38D4" w:rsidP="000A38D4">
      <w:pPr>
        <w:pStyle w:val="Listenabsatz"/>
        <w:numPr>
          <w:ilvl w:val="1"/>
          <w:numId w:val="3"/>
        </w:numPr>
        <w:spacing w:after="160" w:line="259" w:lineRule="auto"/>
        <w:rPr>
          <w:rFonts w:cstheme="minorHAnsi"/>
        </w:rPr>
      </w:pPr>
      <w:r w:rsidRPr="008835BD">
        <w:rPr>
          <w:rFonts w:cstheme="minorHAnsi"/>
        </w:rPr>
        <w:t xml:space="preserve">Die </w:t>
      </w:r>
      <w:proofErr w:type="spellStart"/>
      <w:r w:rsidRPr="008835BD">
        <w:rPr>
          <w:rFonts w:cstheme="minorHAnsi"/>
        </w:rPr>
        <w:t>LiV</w:t>
      </w:r>
      <w:proofErr w:type="spellEnd"/>
      <w:r w:rsidRPr="008835BD">
        <w:rPr>
          <w:rFonts w:cstheme="minorHAnsi"/>
        </w:rPr>
        <w:t xml:space="preserve"> ist Mitglied im Kollegium wie jedes jede/r Andere. Insofern ist der Schulleiter der direkte Vorgesetzte der </w:t>
      </w:r>
      <w:proofErr w:type="spellStart"/>
      <w:r w:rsidRPr="008835BD">
        <w:rPr>
          <w:rFonts w:cstheme="minorHAnsi"/>
        </w:rPr>
        <w:t>LiV</w:t>
      </w:r>
      <w:proofErr w:type="spellEnd"/>
      <w:r w:rsidRPr="008835BD">
        <w:rPr>
          <w:rFonts w:cstheme="minorHAnsi"/>
        </w:rPr>
        <w:t xml:space="preserve">. Er nimmt nach Absprache regelmäßig Unterrichtsbesuche vor bzw. nimmt an diesen Teil und berät die </w:t>
      </w:r>
      <w:proofErr w:type="spellStart"/>
      <w:r w:rsidRPr="008835BD">
        <w:rPr>
          <w:rFonts w:cstheme="minorHAnsi"/>
        </w:rPr>
        <w:t>LiVs</w:t>
      </w:r>
      <w:proofErr w:type="spellEnd"/>
      <w:r w:rsidRPr="008835BD">
        <w:rPr>
          <w:rFonts w:cstheme="minorHAnsi"/>
        </w:rPr>
        <w:t xml:space="preserve"> mit Blick auf das Erreichen der Ausbildungsstandards.</w:t>
      </w:r>
    </w:p>
    <w:p w:rsidR="000A38D4" w:rsidRPr="008835BD" w:rsidRDefault="000A38D4" w:rsidP="000A38D4">
      <w:pPr>
        <w:pStyle w:val="Listenabsatz"/>
        <w:numPr>
          <w:ilvl w:val="1"/>
          <w:numId w:val="3"/>
        </w:numPr>
        <w:spacing w:after="160" w:line="259" w:lineRule="auto"/>
        <w:rPr>
          <w:rFonts w:cstheme="minorHAnsi"/>
        </w:rPr>
      </w:pPr>
      <w:r w:rsidRPr="008835BD">
        <w:rPr>
          <w:rFonts w:cstheme="minorHAnsi"/>
        </w:rPr>
        <w:t xml:space="preserve">Der Schulleiter weist den </w:t>
      </w:r>
      <w:proofErr w:type="spellStart"/>
      <w:r w:rsidRPr="008835BD">
        <w:rPr>
          <w:rFonts w:cstheme="minorHAnsi"/>
        </w:rPr>
        <w:t>LiV</w:t>
      </w:r>
      <w:proofErr w:type="spellEnd"/>
      <w:r w:rsidRPr="008835BD">
        <w:rPr>
          <w:rFonts w:cstheme="minorHAnsi"/>
        </w:rPr>
        <w:t xml:space="preserve"> nach Möglichkeit 10 Wochenstunden / Schulhalbjahr eigenverantwortlichen Unterricht zu. Im Rahmen der Möglichkeiten setzt er die </w:t>
      </w:r>
      <w:proofErr w:type="spellStart"/>
      <w:r w:rsidRPr="008835BD">
        <w:rPr>
          <w:rFonts w:cstheme="minorHAnsi"/>
        </w:rPr>
        <w:t>LiVs</w:t>
      </w:r>
      <w:proofErr w:type="spellEnd"/>
      <w:r w:rsidRPr="008835BD">
        <w:rPr>
          <w:rFonts w:cstheme="minorHAnsi"/>
        </w:rPr>
        <w:t xml:space="preserve"> in möglichst allen Schulstufen ein. Darüber hinaus weist er den Ausbildungslehrkräften die zu diesem Zweck zur Verfügung gestellten Ausgleichsstunden zu. </w:t>
      </w:r>
    </w:p>
    <w:p w:rsidR="000A38D4" w:rsidRPr="008835BD" w:rsidRDefault="000A38D4" w:rsidP="000A38D4">
      <w:pPr>
        <w:pStyle w:val="Listenabsatz"/>
        <w:numPr>
          <w:ilvl w:val="1"/>
          <w:numId w:val="3"/>
        </w:numPr>
        <w:spacing w:after="160" w:line="259" w:lineRule="auto"/>
        <w:rPr>
          <w:rFonts w:cstheme="minorHAnsi"/>
        </w:rPr>
      </w:pPr>
      <w:r w:rsidRPr="008835BD">
        <w:rPr>
          <w:rFonts w:cstheme="minorHAnsi"/>
        </w:rPr>
        <w:t xml:space="preserve">Der Schulleiter erstellt auf der Basis der eigenen Beobachtungen und der Rückmeldungen von für ihn geeignet erscheinenden Personen (bspw. der Ausbildungslehrkräfte, der Koordinatorin, des stellv. Schulleitung, den Studienleitungen) die dienstliche Beurteilung für die </w:t>
      </w:r>
      <w:proofErr w:type="spellStart"/>
      <w:r w:rsidRPr="008835BD">
        <w:rPr>
          <w:rFonts w:cstheme="minorHAnsi"/>
        </w:rPr>
        <w:t>LiV</w:t>
      </w:r>
      <w:proofErr w:type="spellEnd"/>
      <w:r w:rsidRPr="008835BD">
        <w:rPr>
          <w:rFonts w:cstheme="minorHAnsi"/>
        </w:rPr>
        <w:t xml:space="preserve">. </w:t>
      </w:r>
    </w:p>
    <w:p w:rsidR="00347B2C" w:rsidRPr="008835BD" w:rsidRDefault="00347B2C" w:rsidP="00347B2C">
      <w:pPr>
        <w:pStyle w:val="Listenabsatz"/>
        <w:spacing w:after="160" w:line="259" w:lineRule="auto"/>
        <w:ind w:left="360"/>
        <w:rPr>
          <w:rFonts w:cstheme="minorHAnsi"/>
        </w:rPr>
      </w:pPr>
    </w:p>
    <w:p w:rsidR="00084E65" w:rsidRPr="00C06796" w:rsidRDefault="00C06796" w:rsidP="00C06796">
      <w:pPr>
        <w:spacing w:before="100" w:beforeAutospacing="1" w:after="100" w:afterAutospacing="1"/>
        <w:jc w:val="both"/>
        <w:rPr>
          <w:rFonts w:eastAsia="Times New Roman" w:cstheme="minorHAnsi"/>
          <w:b/>
          <w:bCs/>
          <w:color w:val="538135" w:themeColor="accent6" w:themeShade="BF"/>
          <w:lang w:eastAsia="de-DE"/>
        </w:rPr>
      </w:pPr>
      <w:r>
        <w:rPr>
          <w:rFonts w:eastAsia="Times New Roman" w:cstheme="minorHAnsi"/>
          <w:b/>
          <w:bCs/>
          <w:color w:val="538135" w:themeColor="accent6" w:themeShade="BF"/>
          <w:lang w:eastAsia="de-DE"/>
        </w:rPr>
        <w:t>2.</w:t>
      </w:r>
      <w:r w:rsidR="00347B2C" w:rsidRPr="00C06796">
        <w:rPr>
          <w:rFonts w:eastAsia="Times New Roman" w:cstheme="minorHAnsi"/>
          <w:b/>
          <w:bCs/>
          <w:color w:val="538135" w:themeColor="accent6" w:themeShade="BF"/>
          <w:lang w:eastAsia="de-DE"/>
        </w:rPr>
        <w:t xml:space="preserve">Die </w:t>
      </w:r>
      <w:proofErr w:type="spellStart"/>
      <w:r w:rsidR="00347B2C" w:rsidRPr="00C06796">
        <w:rPr>
          <w:rFonts w:eastAsia="Times New Roman" w:cstheme="minorHAnsi"/>
          <w:b/>
          <w:bCs/>
          <w:color w:val="538135" w:themeColor="accent6" w:themeShade="BF"/>
          <w:lang w:eastAsia="de-DE"/>
        </w:rPr>
        <w:t>Ausbildungslehrkräfte</w:t>
      </w:r>
      <w:proofErr w:type="spellEnd"/>
      <w:r w:rsidR="00347B2C" w:rsidRPr="00C06796">
        <w:rPr>
          <w:rFonts w:eastAsia="Times New Roman" w:cstheme="minorHAnsi"/>
          <w:b/>
          <w:bCs/>
          <w:color w:val="538135" w:themeColor="accent6" w:themeShade="BF"/>
          <w:lang w:eastAsia="de-DE"/>
        </w:rPr>
        <w:t xml:space="preserve"> </w:t>
      </w:r>
    </w:p>
    <w:p w:rsidR="00347B2C" w:rsidRPr="00C06796" w:rsidRDefault="00930E72" w:rsidP="00C06796">
      <w:pPr>
        <w:pStyle w:val="Listenabsatz"/>
        <w:numPr>
          <w:ilvl w:val="1"/>
          <w:numId w:val="25"/>
        </w:numPr>
        <w:spacing w:before="100" w:beforeAutospacing="1" w:after="100" w:afterAutospacing="1"/>
        <w:rPr>
          <w:rFonts w:eastAsia="Times New Roman" w:cstheme="minorHAnsi"/>
          <w:lang w:eastAsia="de-DE"/>
        </w:rPr>
      </w:pPr>
      <w:r w:rsidRPr="00C06796">
        <w:rPr>
          <w:rFonts w:eastAsia="Times New Roman" w:cstheme="minorHAnsi"/>
          <w:lang w:eastAsia="de-DE"/>
        </w:rPr>
        <w:t xml:space="preserve">Die </w:t>
      </w:r>
      <w:proofErr w:type="spellStart"/>
      <w:r w:rsidRPr="00C06796">
        <w:rPr>
          <w:rFonts w:eastAsia="Times New Roman" w:cstheme="minorHAnsi"/>
          <w:lang w:eastAsia="de-DE"/>
        </w:rPr>
        <w:t>Ausbildungslehrkräfte</w:t>
      </w:r>
      <w:proofErr w:type="spellEnd"/>
      <w:r w:rsidRPr="00C06796">
        <w:rPr>
          <w:rFonts w:eastAsia="Times New Roman" w:cstheme="minorHAnsi"/>
          <w:lang w:eastAsia="de-DE"/>
        </w:rPr>
        <w:t xml:space="preserve"> haben die Aufgabe, die </w:t>
      </w:r>
      <w:proofErr w:type="spellStart"/>
      <w:r w:rsidRPr="00C06796">
        <w:rPr>
          <w:rFonts w:eastAsia="Times New Roman" w:cstheme="minorHAnsi"/>
          <w:lang w:eastAsia="de-DE"/>
        </w:rPr>
        <w:t>LiV</w:t>
      </w:r>
      <w:proofErr w:type="spellEnd"/>
      <w:r w:rsidRPr="00C06796">
        <w:rPr>
          <w:rFonts w:eastAsia="Times New Roman" w:cstheme="minorHAnsi"/>
          <w:lang w:eastAsia="de-DE"/>
        </w:rPr>
        <w:t xml:space="preserve"> in der schulischen Bildungs- und Erziehungsarbeit mit Blick auf die Ausbildungsstandards anzuleiten, sie zu beraten und zu </w:t>
      </w:r>
      <w:proofErr w:type="spellStart"/>
      <w:r w:rsidRPr="00C06796">
        <w:rPr>
          <w:rFonts w:eastAsia="Times New Roman" w:cstheme="minorHAnsi"/>
          <w:lang w:eastAsia="de-DE"/>
        </w:rPr>
        <w:t>unterstützen</w:t>
      </w:r>
      <w:proofErr w:type="spellEnd"/>
      <w:r w:rsidRPr="00C06796">
        <w:rPr>
          <w:rFonts w:eastAsia="Times New Roman" w:cstheme="minorHAnsi"/>
          <w:lang w:eastAsia="de-DE"/>
        </w:rPr>
        <w:t>.</w:t>
      </w:r>
      <w:r w:rsidRPr="00C06796">
        <w:rPr>
          <w:rFonts w:eastAsia="Times New Roman" w:cstheme="minorHAnsi"/>
          <w:lang w:eastAsia="de-DE"/>
        </w:rPr>
        <w:br/>
        <w:t xml:space="preserve">Dazu </w:t>
      </w:r>
      <w:proofErr w:type="spellStart"/>
      <w:r w:rsidRPr="00C06796">
        <w:rPr>
          <w:rFonts w:eastAsia="Times New Roman" w:cstheme="minorHAnsi"/>
          <w:lang w:eastAsia="de-DE"/>
        </w:rPr>
        <w:t>führen</w:t>
      </w:r>
      <w:proofErr w:type="spellEnd"/>
      <w:r w:rsidRPr="00C06796">
        <w:rPr>
          <w:rFonts w:eastAsia="Times New Roman" w:cstheme="minorHAnsi"/>
          <w:lang w:eastAsia="de-DE"/>
        </w:rPr>
        <w:t xml:space="preserve"> sie zu Beginn der Ausbildung und nach sechs Monaten </w:t>
      </w:r>
      <w:proofErr w:type="spellStart"/>
      <w:r w:rsidRPr="00C06796">
        <w:rPr>
          <w:rFonts w:eastAsia="Times New Roman" w:cstheme="minorHAnsi"/>
          <w:lang w:eastAsia="de-DE"/>
        </w:rPr>
        <w:t>Orientierungsgespräche</w:t>
      </w:r>
      <w:proofErr w:type="spellEnd"/>
      <w:r w:rsidRPr="00C06796">
        <w:rPr>
          <w:rFonts w:eastAsia="Times New Roman" w:cstheme="minorHAnsi"/>
          <w:lang w:eastAsia="de-DE"/>
        </w:rPr>
        <w:t xml:space="preserve"> </w:t>
      </w:r>
      <w:proofErr w:type="spellStart"/>
      <w:r w:rsidRPr="00C06796">
        <w:rPr>
          <w:rFonts w:eastAsia="Times New Roman" w:cstheme="minorHAnsi"/>
          <w:lang w:eastAsia="de-DE"/>
        </w:rPr>
        <w:t>über</w:t>
      </w:r>
      <w:proofErr w:type="spellEnd"/>
      <w:r w:rsidRPr="00C06796">
        <w:rPr>
          <w:rFonts w:eastAsia="Times New Roman" w:cstheme="minorHAnsi"/>
          <w:lang w:eastAsia="de-DE"/>
        </w:rPr>
        <w:t xml:space="preserve"> den Stand und die </w:t>
      </w:r>
      <w:proofErr w:type="spellStart"/>
      <w:r w:rsidRPr="00C06796">
        <w:rPr>
          <w:rFonts w:eastAsia="Times New Roman" w:cstheme="minorHAnsi"/>
          <w:lang w:eastAsia="de-DE"/>
        </w:rPr>
        <w:t>persönliche</w:t>
      </w:r>
      <w:proofErr w:type="spellEnd"/>
      <w:r w:rsidRPr="00C06796">
        <w:rPr>
          <w:rFonts w:eastAsia="Times New Roman" w:cstheme="minorHAnsi"/>
          <w:lang w:eastAsia="de-DE"/>
        </w:rPr>
        <w:t xml:space="preserve"> Ausgestaltung der Ausbildung mit der </w:t>
      </w:r>
      <w:proofErr w:type="spellStart"/>
      <w:r w:rsidRPr="00C06796">
        <w:rPr>
          <w:rFonts w:eastAsia="Times New Roman" w:cstheme="minorHAnsi"/>
          <w:lang w:eastAsia="de-DE"/>
        </w:rPr>
        <w:t>LiV</w:t>
      </w:r>
      <w:proofErr w:type="spellEnd"/>
      <w:r w:rsidRPr="00C06796">
        <w:rPr>
          <w:rFonts w:eastAsia="Times New Roman" w:cstheme="minorHAnsi"/>
          <w:lang w:eastAsia="de-DE"/>
        </w:rPr>
        <w:t xml:space="preserve">. </w:t>
      </w:r>
      <w:proofErr w:type="spellStart"/>
      <w:r w:rsidRPr="00C06796">
        <w:rPr>
          <w:rFonts w:eastAsia="Times New Roman" w:cstheme="minorHAnsi"/>
          <w:lang w:eastAsia="de-DE"/>
        </w:rPr>
        <w:t>Über</w:t>
      </w:r>
      <w:proofErr w:type="spellEnd"/>
      <w:r w:rsidRPr="00C06796">
        <w:rPr>
          <w:rFonts w:eastAsia="Times New Roman" w:cstheme="minorHAnsi"/>
          <w:lang w:eastAsia="de-DE"/>
        </w:rPr>
        <w:t xml:space="preserve"> diese </w:t>
      </w:r>
      <w:proofErr w:type="spellStart"/>
      <w:r w:rsidRPr="00C06796">
        <w:rPr>
          <w:rFonts w:eastAsia="Times New Roman" w:cstheme="minorHAnsi"/>
          <w:lang w:eastAsia="de-DE"/>
        </w:rPr>
        <w:t>Gespräch</w:t>
      </w:r>
      <w:r w:rsidR="008835BD" w:rsidRPr="00C06796">
        <w:rPr>
          <w:rFonts w:eastAsia="Times New Roman" w:cstheme="minorHAnsi"/>
          <w:lang w:eastAsia="de-DE"/>
        </w:rPr>
        <w:t>e</w:t>
      </w:r>
      <w:proofErr w:type="spellEnd"/>
      <w:r w:rsidRPr="00C06796">
        <w:rPr>
          <w:rFonts w:eastAsia="Times New Roman" w:cstheme="minorHAnsi"/>
          <w:lang w:eastAsia="de-DE"/>
        </w:rPr>
        <w:t xml:space="preserve"> wird ein Protokoll gefertigt, das Themen und wichtige Aspekte </w:t>
      </w:r>
      <w:proofErr w:type="spellStart"/>
      <w:r w:rsidRPr="00C06796">
        <w:rPr>
          <w:rFonts w:eastAsia="Times New Roman" w:cstheme="minorHAnsi"/>
          <w:lang w:eastAsia="de-DE"/>
        </w:rPr>
        <w:t>enthält</w:t>
      </w:r>
      <w:proofErr w:type="spellEnd"/>
      <w:r w:rsidR="00347B2C" w:rsidRPr="00C06796">
        <w:rPr>
          <w:rFonts w:eastAsia="Times New Roman" w:cstheme="minorHAnsi"/>
          <w:lang w:eastAsia="de-DE"/>
        </w:rPr>
        <w:t xml:space="preserve">; die Protokolle der </w:t>
      </w:r>
      <w:proofErr w:type="spellStart"/>
      <w:r w:rsidR="00347B2C" w:rsidRPr="00C06796">
        <w:rPr>
          <w:rFonts w:eastAsia="Times New Roman" w:cstheme="minorHAnsi"/>
          <w:lang w:eastAsia="de-DE"/>
        </w:rPr>
        <w:t>Gespräche</w:t>
      </w:r>
      <w:proofErr w:type="spellEnd"/>
      <w:r w:rsidR="00347B2C" w:rsidRPr="00C06796">
        <w:rPr>
          <w:rFonts w:eastAsia="Times New Roman" w:cstheme="minorHAnsi"/>
          <w:lang w:eastAsia="de-DE"/>
        </w:rPr>
        <w:t xml:space="preserve"> verbleiben in den </w:t>
      </w:r>
      <w:proofErr w:type="spellStart"/>
      <w:r w:rsidR="00347B2C" w:rsidRPr="00C06796">
        <w:rPr>
          <w:rFonts w:eastAsia="Times New Roman" w:cstheme="minorHAnsi"/>
          <w:lang w:eastAsia="de-DE"/>
        </w:rPr>
        <w:t>Händen</w:t>
      </w:r>
      <w:proofErr w:type="spellEnd"/>
      <w:r w:rsidR="00347B2C" w:rsidRPr="00C06796">
        <w:rPr>
          <w:rFonts w:eastAsia="Times New Roman" w:cstheme="minorHAnsi"/>
          <w:lang w:eastAsia="de-DE"/>
        </w:rPr>
        <w:t xml:space="preserve"> von AL und </w:t>
      </w:r>
      <w:proofErr w:type="spellStart"/>
      <w:r w:rsidR="00347B2C" w:rsidRPr="00C06796">
        <w:rPr>
          <w:rFonts w:eastAsia="Times New Roman" w:cstheme="minorHAnsi"/>
          <w:lang w:eastAsia="de-DE"/>
        </w:rPr>
        <w:t>LiV</w:t>
      </w:r>
      <w:proofErr w:type="spellEnd"/>
      <w:r w:rsidR="00347B2C" w:rsidRPr="00C06796">
        <w:rPr>
          <w:rFonts w:eastAsia="Times New Roman" w:cstheme="minorHAnsi"/>
          <w:lang w:eastAsia="de-DE"/>
        </w:rPr>
        <w:t>.</w:t>
      </w:r>
      <w:r w:rsidR="00347B2C" w:rsidRPr="00C06796">
        <w:rPr>
          <w:rFonts w:eastAsia="Times New Roman" w:cstheme="minorHAnsi"/>
          <w:lang w:eastAsia="de-DE"/>
        </w:rPr>
        <w:br/>
        <w:t xml:space="preserve">Die AL </w:t>
      </w:r>
      <w:proofErr w:type="spellStart"/>
      <w:r w:rsidR="00347B2C" w:rsidRPr="00C06796">
        <w:rPr>
          <w:rFonts w:eastAsia="Times New Roman" w:cstheme="minorHAnsi"/>
          <w:lang w:eastAsia="de-DE"/>
        </w:rPr>
        <w:t>führt</w:t>
      </w:r>
      <w:proofErr w:type="spellEnd"/>
      <w:r w:rsidR="00347B2C" w:rsidRPr="00C06796">
        <w:rPr>
          <w:rFonts w:eastAsia="Times New Roman" w:cstheme="minorHAnsi"/>
          <w:lang w:eastAsia="de-DE"/>
        </w:rPr>
        <w:t xml:space="preserve"> die </w:t>
      </w:r>
      <w:proofErr w:type="spellStart"/>
      <w:r w:rsidR="00347B2C" w:rsidRPr="00C06796">
        <w:rPr>
          <w:rFonts w:eastAsia="Times New Roman" w:cstheme="minorHAnsi"/>
          <w:lang w:eastAsia="de-DE"/>
        </w:rPr>
        <w:t>LiV</w:t>
      </w:r>
      <w:proofErr w:type="spellEnd"/>
      <w:r w:rsidR="00347B2C" w:rsidRPr="00C06796">
        <w:rPr>
          <w:rFonts w:eastAsia="Times New Roman" w:cstheme="minorHAnsi"/>
          <w:lang w:eastAsia="de-DE"/>
        </w:rPr>
        <w:t xml:space="preserve"> in die Teamstrukturen der Schule ein. Sie thematisiert die Standards der Ausbildung sowie grundlegende Erfahrungen ihrer </w:t>
      </w:r>
      <w:proofErr w:type="spellStart"/>
      <w:r w:rsidR="00347B2C" w:rsidRPr="00C06796">
        <w:rPr>
          <w:rFonts w:eastAsia="Times New Roman" w:cstheme="minorHAnsi"/>
          <w:lang w:eastAsia="de-DE"/>
        </w:rPr>
        <w:t>Ausbildungstätigkeit</w:t>
      </w:r>
      <w:proofErr w:type="spellEnd"/>
      <w:r w:rsidR="00347B2C" w:rsidRPr="00C06796">
        <w:rPr>
          <w:rFonts w:eastAsia="Times New Roman" w:cstheme="minorHAnsi"/>
          <w:lang w:eastAsia="de-DE"/>
        </w:rPr>
        <w:t xml:space="preserve"> in den Fachkonferenzen, um weitere Entwicklungen anzustoßen und an der </w:t>
      </w:r>
      <w:proofErr w:type="spellStart"/>
      <w:r w:rsidR="00347B2C" w:rsidRPr="00C06796">
        <w:rPr>
          <w:rFonts w:eastAsia="Times New Roman" w:cstheme="minorHAnsi"/>
          <w:lang w:eastAsia="de-DE"/>
        </w:rPr>
        <w:t>Präzisierung</w:t>
      </w:r>
      <w:proofErr w:type="spellEnd"/>
      <w:r w:rsidR="00347B2C" w:rsidRPr="00C06796">
        <w:rPr>
          <w:rFonts w:eastAsia="Times New Roman" w:cstheme="minorHAnsi"/>
          <w:lang w:eastAsia="de-DE"/>
        </w:rPr>
        <w:t xml:space="preserve"> des Ausbildungskonzepts mitzuwirken.</w:t>
      </w:r>
    </w:p>
    <w:p w:rsidR="00347B2C" w:rsidRPr="008835BD" w:rsidRDefault="00347B2C" w:rsidP="00C06796">
      <w:pPr>
        <w:pStyle w:val="Listenabsatz"/>
        <w:numPr>
          <w:ilvl w:val="1"/>
          <w:numId w:val="25"/>
        </w:numPr>
        <w:spacing w:after="160" w:line="259" w:lineRule="auto"/>
        <w:rPr>
          <w:rFonts w:cstheme="minorHAnsi"/>
        </w:rPr>
      </w:pPr>
      <w:r w:rsidRPr="008835BD">
        <w:rPr>
          <w:rFonts w:eastAsia="Times New Roman" w:cstheme="minorHAnsi"/>
          <w:lang w:eastAsia="de-DE"/>
        </w:rPr>
        <w:t xml:space="preserve">Die AL hospitiert einmal </w:t>
      </w:r>
      <w:proofErr w:type="spellStart"/>
      <w:r w:rsidRPr="008835BD">
        <w:rPr>
          <w:rFonts w:eastAsia="Times New Roman" w:cstheme="minorHAnsi"/>
          <w:lang w:eastAsia="de-DE"/>
        </w:rPr>
        <w:t>wöchentlich</w:t>
      </w:r>
      <w:proofErr w:type="spellEnd"/>
      <w:r w:rsidRPr="008835BD">
        <w:rPr>
          <w:rFonts w:eastAsia="Times New Roman" w:cstheme="minorHAnsi"/>
          <w:lang w:eastAsia="de-DE"/>
        </w:rPr>
        <w:t xml:space="preserve"> im Unterricht der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und </w:t>
      </w:r>
      <w:proofErr w:type="spellStart"/>
      <w:r w:rsidRPr="008835BD">
        <w:rPr>
          <w:rFonts w:eastAsia="Times New Roman" w:cstheme="minorHAnsi"/>
          <w:lang w:eastAsia="de-DE"/>
        </w:rPr>
        <w:t>lässt</w:t>
      </w:r>
      <w:proofErr w:type="spellEnd"/>
      <w:r w:rsidRPr="008835BD">
        <w:rPr>
          <w:rFonts w:eastAsia="Times New Roman" w:cstheme="minorHAnsi"/>
          <w:lang w:eastAsia="de-DE"/>
        </w:rPr>
        <w:t xml:space="preserve"> 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in ihrem eigenen Unterricht einmal </w:t>
      </w:r>
      <w:proofErr w:type="spellStart"/>
      <w:r w:rsidRPr="008835BD">
        <w:rPr>
          <w:rFonts w:eastAsia="Times New Roman" w:cstheme="minorHAnsi"/>
          <w:lang w:eastAsia="de-DE"/>
        </w:rPr>
        <w:t>wöchentlich</w:t>
      </w:r>
      <w:proofErr w:type="spellEnd"/>
      <w:r w:rsidRPr="008835BD">
        <w:rPr>
          <w:rFonts w:eastAsia="Times New Roman" w:cstheme="minorHAnsi"/>
          <w:lang w:eastAsia="de-DE"/>
        </w:rPr>
        <w:t xml:space="preserve"> hospitieren. Beide Stunden werden analysiert.</w:t>
      </w:r>
      <w:r w:rsidRPr="008835BD">
        <w:rPr>
          <w:rFonts w:eastAsia="Times New Roman" w:cstheme="minorHAnsi"/>
          <w:lang w:eastAsia="de-DE"/>
        </w:rPr>
        <w:br/>
      </w:r>
      <w:r w:rsidRPr="008835BD">
        <w:rPr>
          <w:rFonts w:eastAsia="Times New Roman" w:cstheme="minorHAnsi"/>
          <w:lang w:eastAsia="de-DE"/>
        </w:rPr>
        <w:lastRenderedPageBreak/>
        <w:t xml:space="preserve">Hospitationen und die </w:t>
      </w:r>
      <w:proofErr w:type="spellStart"/>
      <w:r w:rsidRPr="008835BD">
        <w:rPr>
          <w:rFonts w:eastAsia="Times New Roman" w:cstheme="minorHAnsi"/>
          <w:lang w:eastAsia="de-DE"/>
        </w:rPr>
        <w:t>wöchentliche</w:t>
      </w:r>
      <w:proofErr w:type="spellEnd"/>
      <w:r w:rsidRPr="008835BD">
        <w:rPr>
          <w:rFonts w:eastAsia="Times New Roman" w:cstheme="minorHAnsi"/>
          <w:lang w:eastAsia="de-DE"/>
        </w:rPr>
        <w:t xml:space="preserve"> Besprechungsstunde werden - soweit </w:t>
      </w:r>
      <w:proofErr w:type="spellStart"/>
      <w:r w:rsidRPr="008835BD">
        <w:rPr>
          <w:rFonts w:eastAsia="Times New Roman" w:cstheme="minorHAnsi"/>
          <w:lang w:eastAsia="de-DE"/>
        </w:rPr>
        <w:t>möglich</w:t>
      </w:r>
      <w:proofErr w:type="spellEnd"/>
      <w:r w:rsidRPr="008835BD">
        <w:rPr>
          <w:rFonts w:eastAsia="Times New Roman" w:cstheme="minorHAnsi"/>
          <w:lang w:eastAsia="de-DE"/>
        </w:rPr>
        <w:t xml:space="preserve"> - im Stundenplan festgeschrieben.</w:t>
      </w:r>
    </w:p>
    <w:p w:rsidR="00347B2C" w:rsidRPr="008835BD" w:rsidRDefault="00347B2C" w:rsidP="00C06796">
      <w:pPr>
        <w:pStyle w:val="Listenabsatz"/>
        <w:numPr>
          <w:ilvl w:val="1"/>
          <w:numId w:val="25"/>
        </w:numPr>
        <w:spacing w:after="160" w:line="259" w:lineRule="auto"/>
        <w:rPr>
          <w:rFonts w:cstheme="minorHAnsi"/>
        </w:rPr>
      </w:pPr>
      <w:r w:rsidRPr="008835BD">
        <w:rPr>
          <w:rFonts w:eastAsia="Times New Roman" w:cstheme="minorHAnsi"/>
          <w:lang w:eastAsia="de-DE"/>
        </w:rPr>
        <w:t xml:space="preserve">Die Studienleiter und Studienleiterinnen des IQSH </w:t>
      </w:r>
      <w:proofErr w:type="spellStart"/>
      <w:r w:rsidRPr="008835BD">
        <w:rPr>
          <w:rFonts w:eastAsia="Times New Roman" w:cstheme="minorHAnsi"/>
          <w:lang w:eastAsia="de-DE"/>
        </w:rPr>
        <w:t>führen</w:t>
      </w:r>
      <w:proofErr w:type="spellEnd"/>
      <w:r w:rsidRPr="008835BD">
        <w:rPr>
          <w:rFonts w:eastAsia="Times New Roman" w:cstheme="minorHAnsi"/>
          <w:lang w:eastAsia="de-DE"/>
        </w:rPr>
        <w:t xml:space="preserve"> insgesamt acht Unterrichtsbesuche mit Beratungen (drei pro Fach und zwei in </w:t>
      </w:r>
      <w:proofErr w:type="spellStart"/>
      <w:r w:rsidRPr="008835BD">
        <w:rPr>
          <w:rFonts w:eastAsia="Times New Roman" w:cstheme="minorHAnsi"/>
          <w:lang w:eastAsia="de-DE"/>
        </w:rPr>
        <w:t>Pädagogik</w:t>
      </w:r>
      <w:proofErr w:type="spellEnd"/>
      <w:r w:rsidRPr="008835BD">
        <w:rPr>
          <w:rFonts w:eastAsia="Times New Roman" w:cstheme="minorHAnsi"/>
          <w:lang w:eastAsia="de-DE"/>
        </w:rPr>
        <w:t xml:space="preserve">) durch. An der Unterrichtsberatung im Fach nehmen verpflichtend die AL des betreffenden Faches, ggf. der SL und die Ausbildungskoordinatorin teil. An der Unterrichtsberatung in </w:t>
      </w:r>
      <w:proofErr w:type="spellStart"/>
      <w:r w:rsidRPr="008835BD">
        <w:rPr>
          <w:rFonts w:eastAsia="Times New Roman" w:cstheme="minorHAnsi"/>
          <w:lang w:eastAsia="de-DE"/>
        </w:rPr>
        <w:t>Pädagogik</w:t>
      </w:r>
      <w:proofErr w:type="spellEnd"/>
      <w:r w:rsidRPr="008835BD">
        <w:rPr>
          <w:rFonts w:eastAsia="Times New Roman" w:cstheme="minorHAnsi"/>
          <w:lang w:eastAsia="de-DE"/>
        </w:rPr>
        <w:t xml:space="preserve"> nehmen </w:t>
      </w:r>
      <w:proofErr w:type="spellStart"/>
      <w:r w:rsidRPr="008835BD">
        <w:rPr>
          <w:rFonts w:eastAsia="Times New Roman" w:cstheme="minorHAnsi"/>
          <w:lang w:eastAsia="de-DE"/>
        </w:rPr>
        <w:t>möglichst</w:t>
      </w:r>
      <w:proofErr w:type="spellEnd"/>
      <w:r w:rsidRPr="008835BD">
        <w:rPr>
          <w:rFonts w:eastAsia="Times New Roman" w:cstheme="minorHAnsi"/>
          <w:lang w:eastAsia="de-DE"/>
        </w:rPr>
        <w:t xml:space="preserve"> beide AL, ggf. der SL und die Ausbildungskoordinatorin teil. </w:t>
      </w:r>
    </w:p>
    <w:p w:rsidR="00F419CB" w:rsidRPr="008835BD" w:rsidRDefault="00F419CB" w:rsidP="00F419CB">
      <w:pPr>
        <w:pStyle w:val="Listenabsatz"/>
        <w:spacing w:after="160" w:line="259" w:lineRule="auto"/>
        <w:ind w:left="360"/>
        <w:rPr>
          <w:rFonts w:cstheme="minorHAnsi"/>
        </w:rPr>
      </w:pPr>
    </w:p>
    <w:p w:rsidR="00084E65" w:rsidRPr="00C06796" w:rsidRDefault="00C06796" w:rsidP="00C06796">
      <w:pPr>
        <w:spacing w:after="160" w:line="259" w:lineRule="auto"/>
        <w:rPr>
          <w:rFonts w:cstheme="minorHAnsi"/>
        </w:rPr>
      </w:pPr>
      <w:r>
        <w:rPr>
          <w:rFonts w:eastAsia="Times New Roman" w:cstheme="minorHAnsi"/>
          <w:b/>
          <w:bCs/>
          <w:color w:val="538135" w:themeColor="accent6" w:themeShade="BF"/>
          <w:lang w:eastAsia="de-DE"/>
        </w:rPr>
        <w:t>3.</w:t>
      </w:r>
      <w:r w:rsidR="00930E72" w:rsidRPr="00C06796">
        <w:rPr>
          <w:rFonts w:eastAsia="Times New Roman" w:cstheme="minorHAnsi"/>
          <w:b/>
          <w:bCs/>
          <w:color w:val="538135" w:themeColor="accent6" w:themeShade="BF"/>
          <w:lang w:eastAsia="de-DE"/>
        </w:rPr>
        <w:t>Lehrkräfte im Vorbereitungsdienst</w:t>
      </w:r>
    </w:p>
    <w:p w:rsidR="00930E72" w:rsidRPr="00C06796" w:rsidRDefault="00930E72" w:rsidP="00C06796">
      <w:pPr>
        <w:pStyle w:val="Listenabsatz"/>
        <w:numPr>
          <w:ilvl w:val="1"/>
          <w:numId w:val="27"/>
        </w:numPr>
        <w:spacing w:after="160" w:line="259" w:lineRule="auto"/>
        <w:rPr>
          <w:rFonts w:cstheme="minorHAnsi"/>
        </w:rPr>
      </w:pPr>
      <w:r w:rsidRPr="00C06796">
        <w:rPr>
          <w:rFonts w:eastAsia="Times New Roman" w:cstheme="minorHAnsi"/>
          <w:lang w:eastAsia="de-DE"/>
        </w:rPr>
        <w:t xml:space="preserve">Die </w:t>
      </w:r>
      <w:proofErr w:type="spellStart"/>
      <w:r w:rsidRPr="00C06796">
        <w:rPr>
          <w:rFonts w:eastAsia="Times New Roman" w:cstheme="minorHAnsi"/>
          <w:lang w:eastAsia="de-DE"/>
        </w:rPr>
        <w:t>LiV</w:t>
      </w:r>
      <w:proofErr w:type="spellEnd"/>
      <w:r w:rsidRPr="00C06796">
        <w:rPr>
          <w:rFonts w:eastAsia="Times New Roman" w:cstheme="minorHAnsi"/>
          <w:lang w:eastAsia="de-DE"/>
        </w:rPr>
        <w:t xml:space="preserve"> wird von der Koordinatorin in die schulischen Gepflogenheiten an der TMS </w:t>
      </w:r>
      <w:proofErr w:type="spellStart"/>
      <w:r w:rsidRPr="00C06796">
        <w:rPr>
          <w:rFonts w:eastAsia="Times New Roman" w:cstheme="minorHAnsi"/>
          <w:lang w:eastAsia="de-DE"/>
        </w:rPr>
        <w:t>eingeführt</w:t>
      </w:r>
      <w:proofErr w:type="spellEnd"/>
      <w:r w:rsidRPr="00C06796">
        <w:rPr>
          <w:rFonts w:eastAsia="Times New Roman" w:cstheme="minorHAnsi"/>
          <w:lang w:eastAsia="de-DE"/>
        </w:rPr>
        <w:t xml:space="preserve">. Dazu </w:t>
      </w:r>
      <w:proofErr w:type="spellStart"/>
      <w:r w:rsidRPr="00C06796">
        <w:rPr>
          <w:rFonts w:eastAsia="Times New Roman" w:cstheme="minorHAnsi"/>
          <w:lang w:eastAsia="de-DE"/>
        </w:rPr>
        <w:t>gehören</w:t>
      </w:r>
      <w:proofErr w:type="spellEnd"/>
      <w:r w:rsidRPr="00C06796">
        <w:rPr>
          <w:rFonts w:eastAsia="Times New Roman" w:cstheme="minorHAnsi"/>
          <w:lang w:eastAsia="de-DE"/>
        </w:rPr>
        <w:t xml:space="preserve"> ein Rundgang durch das </w:t>
      </w:r>
      <w:proofErr w:type="spellStart"/>
      <w:r w:rsidRPr="00C06796">
        <w:rPr>
          <w:rFonts w:eastAsia="Times New Roman" w:cstheme="minorHAnsi"/>
          <w:lang w:eastAsia="de-DE"/>
        </w:rPr>
        <w:t>Gebäude</w:t>
      </w:r>
      <w:proofErr w:type="spellEnd"/>
      <w:r w:rsidRPr="00C06796">
        <w:rPr>
          <w:rFonts w:eastAsia="Times New Roman" w:cstheme="minorHAnsi"/>
          <w:lang w:eastAsia="de-DE"/>
        </w:rPr>
        <w:t xml:space="preserve">, Lesen von Stunden-, Vertretungs- und </w:t>
      </w:r>
      <w:proofErr w:type="spellStart"/>
      <w:r w:rsidRPr="00C06796">
        <w:rPr>
          <w:rFonts w:eastAsia="Times New Roman" w:cstheme="minorHAnsi"/>
          <w:lang w:eastAsia="de-DE"/>
        </w:rPr>
        <w:t>Aufsichtsplänen</w:t>
      </w:r>
      <w:proofErr w:type="spellEnd"/>
      <w:r w:rsidRPr="00C06796">
        <w:rPr>
          <w:rFonts w:eastAsia="Times New Roman" w:cstheme="minorHAnsi"/>
          <w:lang w:eastAsia="de-DE"/>
        </w:rPr>
        <w:t xml:space="preserve">, Informationssysteme, Reservierungsverfahren, </w:t>
      </w:r>
      <w:proofErr w:type="spellStart"/>
      <w:r w:rsidRPr="00C06796">
        <w:rPr>
          <w:rFonts w:eastAsia="Times New Roman" w:cstheme="minorHAnsi"/>
          <w:lang w:eastAsia="de-DE"/>
        </w:rPr>
        <w:t>Schlüsselzugang</w:t>
      </w:r>
      <w:proofErr w:type="spellEnd"/>
      <w:r w:rsidRPr="00C06796">
        <w:rPr>
          <w:rFonts w:eastAsia="Times New Roman" w:cstheme="minorHAnsi"/>
          <w:lang w:eastAsia="de-DE"/>
        </w:rPr>
        <w:t xml:space="preserve">, </w:t>
      </w:r>
      <w:proofErr w:type="spellStart"/>
      <w:r w:rsidRPr="00C06796">
        <w:rPr>
          <w:rFonts w:eastAsia="Times New Roman" w:cstheme="minorHAnsi"/>
          <w:lang w:eastAsia="de-DE"/>
        </w:rPr>
        <w:t>Kopiermodalitäten</w:t>
      </w:r>
      <w:proofErr w:type="spellEnd"/>
      <w:r w:rsidRPr="00C06796">
        <w:rPr>
          <w:rFonts w:eastAsia="Times New Roman" w:cstheme="minorHAnsi"/>
          <w:lang w:eastAsia="de-DE"/>
        </w:rPr>
        <w:t xml:space="preserve"> </w:t>
      </w:r>
      <w:proofErr w:type="spellStart"/>
      <w:r w:rsidRPr="00C06796">
        <w:rPr>
          <w:rFonts w:eastAsia="Times New Roman" w:cstheme="minorHAnsi"/>
          <w:lang w:eastAsia="de-DE"/>
        </w:rPr>
        <w:t>u.a</w:t>
      </w:r>
      <w:proofErr w:type="spellEnd"/>
      <w:r w:rsidRPr="00C06796">
        <w:rPr>
          <w:rFonts w:eastAsia="Times New Roman" w:cstheme="minorHAnsi"/>
          <w:lang w:eastAsia="de-DE"/>
        </w:rPr>
        <w:t>̈.</w:t>
      </w:r>
      <w:r w:rsidRPr="00C06796">
        <w:rPr>
          <w:rFonts w:eastAsia="Times New Roman" w:cstheme="minorHAnsi"/>
          <w:lang w:eastAsia="de-DE"/>
        </w:rPr>
        <w:br/>
        <w:t xml:space="preserve">Sie </w:t>
      </w:r>
      <w:r w:rsidR="008835BD" w:rsidRPr="00C06796">
        <w:rPr>
          <w:rFonts w:eastAsia="Times New Roman" w:cstheme="minorHAnsi"/>
          <w:lang w:eastAsia="de-DE"/>
        </w:rPr>
        <w:t xml:space="preserve">erhält </w:t>
      </w:r>
      <w:r w:rsidRPr="00C06796">
        <w:rPr>
          <w:rFonts w:eastAsia="Times New Roman" w:cstheme="minorHAnsi"/>
          <w:lang w:eastAsia="de-DE"/>
        </w:rPr>
        <w:t xml:space="preserve">außerdem eine hausinterne </w:t>
      </w:r>
      <w:proofErr w:type="spellStart"/>
      <w:r w:rsidRPr="00C06796">
        <w:rPr>
          <w:rFonts w:eastAsia="Times New Roman" w:cstheme="minorHAnsi"/>
          <w:lang w:eastAsia="de-DE"/>
        </w:rPr>
        <w:t>Broschüre</w:t>
      </w:r>
      <w:proofErr w:type="spellEnd"/>
      <w:r w:rsidRPr="00C06796">
        <w:rPr>
          <w:rFonts w:eastAsia="Times New Roman" w:cstheme="minorHAnsi"/>
          <w:lang w:eastAsia="de-DE"/>
        </w:rPr>
        <w:t xml:space="preserve"> mit relevanten Informationen.</w:t>
      </w:r>
    </w:p>
    <w:p w:rsidR="00F419CB" w:rsidRPr="008835BD" w:rsidRDefault="00930E72" w:rsidP="00C06796">
      <w:pPr>
        <w:pStyle w:val="Listenabsatz"/>
        <w:numPr>
          <w:ilvl w:val="1"/>
          <w:numId w:val="27"/>
        </w:numPr>
        <w:spacing w:after="160" w:line="259" w:lineRule="auto"/>
        <w:rPr>
          <w:rFonts w:cstheme="minorHAnsi"/>
        </w:rPr>
      </w:pPr>
      <w:r w:rsidRPr="008835BD">
        <w:rPr>
          <w:rFonts w:eastAsia="Times New Roman" w:cstheme="minorHAnsi"/>
          <w:lang w:eastAsia="de-DE"/>
        </w:rPr>
        <w:t xml:space="preserve">Der SL bespricht zu Beginn des Semesters mit der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ihren Einsatz im eigenverantwortlichen Unterricht. 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setzt sich mit der vorhergehenden Lehrkraft in Verbindung, um Informationen </w:t>
      </w:r>
      <w:proofErr w:type="spellStart"/>
      <w:r w:rsidRPr="008835BD">
        <w:rPr>
          <w:rFonts w:eastAsia="Times New Roman" w:cstheme="minorHAnsi"/>
          <w:lang w:eastAsia="de-DE"/>
        </w:rPr>
        <w:t>über</w:t>
      </w:r>
      <w:proofErr w:type="spellEnd"/>
      <w:r w:rsidRPr="008835BD">
        <w:rPr>
          <w:rFonts w:eastAsia="Times New Roman" w:cstheme="minorHAnsi"/>
          <w:lang w:eastAsia="de-DE"/>
        </w:rPr>
        <w:t xml:space="preserve"> die Lerngruppe zu erhalten.</w:t>
      </w:r>
    </w:p>
    <w:p w:rsidR="00F419CB" w:rsidRPr="008835BD" w:rsidRDefault="00930E72" w:rsidP="00F419CB">
      <w:pPr>
        <w:pStyle w:val="Listenabsatz"/>
        <w:spacing w:after="160" w:line="259" w:lineRule="auto"/>
        <w:ind w:left="360"/>
        <w:rPr>
          <w:rFonts w:eastAsia="Times New Roman" w:cstheme="minorHAnsi"/>
          <w:lang w:eastAsia="de-DE"/>
        </w:rPr>
      </w:pPr>
      <w:r w:rsidRPr="008835BD">
        <w:rPr>
          <w:rFonts w:eastAsia="Times New Roman" w:cstheme="minorHAnsi"/>
          <w:lang w:eastAsia="de-DE"/>
        </w:rPr>
        <w:t xml:space="preserve">Sie plant ihren Unterricht vorausschauend und integriert die geforderten Leistungsnachweise (Klassenarbeiten). Die Orientierung an geltenden rechtlichen Grundlagen (Lehrplan, Fachanforderungen, Bildungsstandards) ist verpflichtend. Kontakte zu den entsprechenden </w:t>
      </w:r>
      <w:proofErr w:type="spellStart"/>
      <w:r w:rsidRPr="008835BD">
        <w:rPr>
          <w:rFonts w:eastAsia="Times New Roman" w:cstheme="minorHAnsi"/>
          <w:lang w:eastAsia="de-DE"/>
        </w:rPr>
        <w:t>Lehrkräften</w:t>
      </w:r>
      <w:proofErr w:type="spellEnd"/>
      <w:r w:rsidRPr="008835BD">
        <w:rPr>
          <w:rFonts w:eastAsia="Times New Roman" w:cstheme="minorHAnsi"/>
          <w:lang w:eastAsia="de-DE"/>
        </w:rPr>
        <w:t xml:space="preserve"> in den Parallelklassen sind dabei hilfreich. </w:t>
      </w:r>
      <w:r w:rsidR="00C06796">
        <w:rPr>
          <w:rFonts w:eastAsia="Times New Roman" w:cstheme="minorHAnsi"/>
          <w:lang w:eastAsia="de-DE"/>
        </w:rPr>
        <w:t xml:space="preserve">Die </w:t>
      </w:r>
      <w:proofErr w:type="spellStart"/>
      <w:r w:rsidR="00C06796">
        <w:rPr>
          <w:rFonts w:eastAsia="Times New Roman" w:cstheme="minorHAnsi"/>
          <w:lang w:eastAsia="de-DE"/>
        </w:rPr>
        <w:t>LiV</w:t>
      </w:r>
      <w:proofErr w:type="spellEnd"/>
      <w:r w:rsidR="00C06796">
        <w:rPr>
          <w:rFonts w:eastAsia="Times New Roman" w:cstheme="minorHAnsi"/>
          <w:lang w:eastAsia="de-DE"/>
        </w:rPr>
        <w:t xml:space="preserve"> legt drei Exemplare jeder Klassenarbeit dem Schulleiter vor.</w:t>
      </w:r>
    </w:p>
    <w:p w:rsidR="00F419CB" w:rsidRPr="008835BD" w:rsidRDefault="00930E72" w:rsidP="00F419CB">
      <w:pPr>
        <w:pStyle w:val="Listenabsatz"/>
        <w:spacing w:after="160" w:line="259" w:lineRule="auto"/>
        <w:ind w:left="360"/>
        <w:rPr>
          <w:rFonts w:eastAsia="Times New Roman" w:cstheme="minorHAnsi"/>
          <w:lang w:eastAsia="de-DE"/>
        </w:rPr>
      </w:pPr>
      <w:r w:rsidRPr="008835BD">
        <w:rPr>
          <w:rFonts w:eastAsia="Times New Roman" w:cstheme="minorHAnsi"/>
          <w:lang w:eastAsia="de-DE"/>
        </w:rPr>
        <w:t xml:space="preserve">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werden </w:t>
      </w:r>
      <w:r w:rsidR="00C06796">
        <w:rPr>
          <w:rFonts w:eastAsia="Times New Roman" w:cstheme="minorHAnsi"/>
          <w:lang w:eastAsia="de-DE"/>
        </w:rPr>
        <w:t>nur im Notfall</w:t>
      </w:r>
      <w:r w:rsidRPr="008835BD">
        <w:rPr>
          <w:rFonts w:eastAsia="Times New Roman" w:cstheme="minorHAnsi"/>
          <w:lang w:eastAsia="de-DE"/>
        </w:rPr>
        <w:t xml:space="preserve"> zu Vertretungsunterricht eingesetzt.</w:t>
      </w:r>
    </w:p>
    <w:p w:rsidR="00F419CB" w:rsidRPr="008835BD" w:rsidRDefault="00930E72" w:rsidP="00C06796">
      <w:pPr>
        <w:pStyle w:val="Listenabsatz"/>
        <w:numPr>
          <w:ilvl w:val="1"/>
          <w:numId w:val="27"/>
        </w:numPr>
        <w:spacing w:after="160" w:line="259" w:lineRule="auto"/>
        <w:rPr>
          <w:rFonts w:eastAsia="Times New Roman" w:cstheme="minorHAnsi"/>
          <w:lang w:eastAsia="de-DE"/>
        </w:rPr>
      </w:pPr>
      <w:proofErr w:type="spellStart"/>
      <w:r w:rsidRPr="008835BD">
        <w:rPr>
          <w:rFonts w:eastAsia="Times New Roman" w:cstheme="minorHAnsi"/>
          <w:lang w:eastAsia="de-DE"/>
        </w:rPr>
        <w:t>Während</w:t>
      </w:r>
      <w:proofErr w:type="spellEnd"/>
      <w:r w:rsidRPr="008835BD">
        <w:rPr>
          <w:rFonts w:eastAsia="Times New Roman" w:cstheme="minorHAnsi"/>
          <w:lang w:eastAsia="de-DE"/>
        </w:rPr>
        <w:t xml:space="preserve"> ihrer Ausbildung hospitiert 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einmal wöchentlich bei der AL, einmal </w:t>
      </w:r>
      <w:proofErr w:type="spellStart"/>
      <w:r w:rsidRPr="008835BD">
        <w:rPr>
          <w:rFonts w:eastAsia="Times New Roman" w:cstheme="minorHAnsi"/>
          <w:lang w:eastAsia="de-DE"/>
        </w:rPr>
        <w:t>wöchentlich</w:t>
      </w:r>
      <w:proofErr w:type="spellEnd"/>
      <w:r w:rsidRPr="008835BD">
        <w:rPr>
          <w:rFonts w:eastAsia="Times New Roman" w:cstheme="minorHAnsi"/>
          <w:lang w:eastAsia="de-DE"/>
        </w:rPr>
        <w:t xml:space="preserve"> kommt die AL in ihren Unterricht. Beide Stunden werden besprochen.</w:t>
      </w:r>
      <w:r w:rsidRPr="008835BD">
        <w:rPr>
          <w:rFonts w:eastAsia="Times New Roman" w:cstheme="minorHAnsi"/>
          <w:lang w:eastAsia="de-DE"/>
        </w:rPr>
        <w:br/>
        <w:t xml:space="preserve">Hospitationen bei weiteren </w:t>
      </w:r>
      <w:proofErr w:type="spellStart"/>
      <w:r w:rsidRPr="008835BD">
        <w:rPr>
          <w:rFonts w:eastAsia="Times New Roman" w:cstheme="minorHAnsi"/>
          <w:lang w:eastAsia="de-DE"/>
        </w:rPr>
        <w:t>FachkollegInnen</w:t>
      </w:r>
      <w:proofErr w:type="spellEnd"/>
      <w:r w:rsidRPr="008835BD">
        <w:rPr>
          <w:rFonts w:eastAsia="Times New Roman" w:cstheme="minorHAnsi"/>
          <w:lang w:eastAsia="de-DE"/>
        </w:rPr>
        <w:t xml:space="preserve"> sind empfehlenswert, beruhen aber auf direkter Absprache und </w:t>
      </w:r>
      <w:proofErr w:type="spellStart"/>
      <w:r w:rsidRPr="008835BD">
        <w:rPr>
          <w:rFonts w:eastAsia="Times New Roman" w:cstheme="minorHAnsi"/>
          <w:lang w:eastAsia="de-DE"/>
        </w:rPr>
        <w:t>können</w:t>
      </w:r>
      <w:proofErr w:type="spellEnd"/>
      <w:r w:rsidRPr="008835BD">
        <w:rPr>
          <w:rFonts w:eastAsia="Times New Roman" w:cstheme="minorHAnsi"/>
          <w:lang w:eastAsia="de-DE"/>
        </w:rPr>
        <w:t xml:space="preserve"> nicht eingefordert werden.</w:t>
      </w:r>
    </w:p>
    <w:p w:rsidR="00E11D07" w:rsidRDefault="00930E72" w:rsidP="00F419CB">
      <w:pPr>
        <w:pStyle w:val="Listenabsatz"/>
        <w:spacing w:after="160" w:line="259" w:lineRule="auto"/>
        <w:ind w:left="360"/>
        <w:rPr>
          <w:rFonts w:eastAsia="Times New Roman" w:cstheme="minorHAnsi"/>
          <w:lang w:eastAsia="de-DE"/>
        </w:rPr>
      </w:pPr>
      <w:r w:rsidRPr="008835BD">
        <w:rPr>
          <w:rFonts w:eastAsia="Times New Roman" w:cstheme="minorHAnsi"/>
          <w:lang w:eastAsia="de-DE"/>
        </w:rPr>
        <w:t xml:space="preserve">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erteilt insgesamt drei Unterrichtseinheiten im angeleiteten Unterricht unter Berücksichtigung beider Fächer und Stufen </w:t>
      </w:r>
      <w:r w:rsidR="00E11D07">
        <w:rPr>
          <w:rFonts w:eastAsia="Times New Roman" w:cstheme="minorHAnsi"/>
          <w:lang w:eastAsia="de-DE"/>
        </w:rPr>
        <w:t xml:space="preserve">möglichst </w:t>
      </w:r>
      <w:r w:rsidRPr="008835BD">
        <w:rPr>
          <w:rFonts w:eastAsia="Times New Roman" w:cstheme="minorHAnsi"/>
          <w:lang w:eastAsia="de-DE"/>
        </w:rPr>
        <w:t xml:space="preserve">bei einer anderen Fachlehrkraft als der AL. </w:t>
      </w:r>
    </w:p>
    <w:p w:rsidR="00930E72" w:rsidRPr="008835BD" w:rsidRDefault="00930E72" w:rsidP="00F419CB">
      <w:pPr>
        <w:pStyle w:val="Listenabsatz"/>
        <w:spacing w:after="160" w:line="259" w:lineRule="auto"/>
        <w:ind w:left="360"/>
        <w:rPr>
          <w:rFonts w:eastAsia="Times New Roman" w:cstheme="minorHAnsi"/>
          <w:lang w:eastAsia="de-DE"/>
        </w:rPr>
      </w:pPr>
      <w:r w:rsidRPr="008835BD">
        <w:rPr>
          <w:rFonts w:eastAsia="Times New Roman" w:cstheme="minorHAnsi"/>
          <w:lang w:eastAsia="de-DE"/>
        </w:rPr>
        <w:t xml:space="preserve">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kann pro Fach einmal im Semester (</w:t>
      </w:r>
      <w:r w:rsidR="00E11D07">
        <w:rPr>
          <w:rFonts w:eastAsia="Times New Roman" w:cstheme="minorHAnsi"/>
          <w:lang w:eastAsia="de-DE"/>
        </w:rPr>
        <w:t>bei Doppelfach</w:t>
      </w:r>
      <w:r w:rsidRPr="008835BD">
        <w:rPr>
          <w:rFonts w:eastAsia="Times New Roman" w:cstheme="minorHAnsi"/>
          <w:lang w:eastAsia="de-DE"/>
        </w:rPr>
        <w:t xml:space="preserve"> Musik: zweimal) an einer anderen Schule hospitieren und wird ggf. </w:t>
      </w:r>
      <w:proofErr w:type="spellStart"/>
      <w:r w:rsidRPr="008835BD">
        <w:rPr>
          <w:rFonts w:eastAsia="Times New Roman" w:cstheme="minorHAnsi"/>
          <w:lang w:eastAsia="de-DE"/>
        </w:rPr>
        <w:t>dafür</w:t>
      </w:r>
      <w:proofErr w:type="spellEnd"/>
      <w:r w:rsidRPr="008835BD">
        <w:rPr>
          <w:rFonts w:eastAsia="Times New Roman" w:cstheme="minorHAnsi"/>
          <w:lang w:eastAsia="de-DE"/>
        </w:rPr>
        <w:t xml:space="preserve"> freigestellt. Weitere Hospitationen </w:t>
      </w:r>
      <w:proofErr w:type="spellStart"/>
      <w:r w:rsidRPr="008835BD">
        <w:rPr>
          <w:rFonts w:eastAsia="Times New Roman" w:cstheme="minorHAnsi"/>
          <w:lang w:eastAsia="de-DE"/>
        </w:rPr>
        <w:t>auswärts</w:t>
      </w:r>
      <w:proofErr w:type="spellEnd"/>
      <w:r w:rsidRPr="008835BD">
        <w:rPr>
          <w:rFonts w:eastAsia="Times New Roman" w:cstheme="minorHAnsi"/>
          <w:lang w:eastAsia="de-DE"/>
        </w:rPr>
        <w:t xml:space="preserve"> muss sie mit ihrem Stundenplan vereinbaren. </w:t>
      </w:r>
    </w:p>
    <w:p w:rsidR="00930E72" w:rsidRPr="008835BD" w:rsidRDefault="00930E72" w:rsidP="00C06796">
      <w:pPr>
        <w:pStyle w:val="Listenabsatz"/>
        <w:numPr>
          <w:ilvl w:val="1"/>
          <w:numId w:val="27"/>
        </w:numPr>
        <w:spacing w:after="160" w:line="259" w:lineRule="auto"/>
        <w:rPr>
          <w:rFonts w:eastAsia="Times New Roman" w:cstheme="minorHAnsi"/>
          <w:lang w:eastAsia="de-DE"/>
        </w:rPr>
      </w:pPr>
      <w:r w:rsidRPr="008835BD">
        <w:rPr>
          <w:rFonts w:eastAsia="Times New Roman" w:cstheme="minorHAnsi"/>
          <w:lang w:eastAsia="de-DE"/>
        </w:rPr>
        <w:t xml:space="preserve">Zur Hospitation im Rahmen der Ausbildungsberatung legt sie eine kurze schriftliche Unterrichtsvorbereitung in Form eines Entwurfes vor, der drei Seiten nicht </w:t>
      </w:r>
      <w:proofErr w:type="spellStart"/>
      <w:r w:rsidRPr="008835BD">
        <w:rPr>
          <w:rFonts w:eastAsia="Times New Roman" w:cstheme="minorHAnsi"/>
          <w:lang w:eastAsia="de-DE"/>
        </w:rPr>
        <w:t>überschreiten</w:t>
      </w:r>
      <w:proofErr w:type="spellEnd"/>
      <w:r w:rsidRPr="008835BD">
        <w:rPr>
          <w:rFonts w:eastAsia="Times New Roman" w:cstheme="minorHAnsi"/>
          <w:lang w:eastAsia="de-DE"/>
        </w:rPr>
        <w:t xml:space="preserve"> soll. In diesem werden die Intentionen dieser Stunde, die Einbindung in die laufende Unterrichtseinheit, der geplante Ablauf und gegebenenfalls bedeutsame Rahmenbedingungen dargelegt. Arbeitsmaterialien, Texte, </w:t>
      </w:r>
      <w:proofErr w:type="spellStart"/>
      <w:r w:rsidRPr="008835BD">
        <w:rPr>
          <w:rFonts w:eastAsia="Times New Roman" w:cstheme="minorHAnsi"/>
          <w:lang w:eastAsia="de-DE"/>
        </w:rPr>
        <w:t>Arbeitsblätter</w:t>
      </w:r>
      <w:proofErr w:type="spellEnd"/>
      <w:r w:rsidRPr="008835BD">
        <w:rPr>
          <w:rFonts w:eastAsia="Times New Roman" w:cstheme="minorHAnsi"/>
          <w:lang w:eastAsia="de-DE"/>
        </w:rPr>
        <w:t xml:space="preserve"> und dergleichen sind gesondert </w:t>
      </w:r>
      <w:proofErr w:type="spellStart"/>
      <w:r w:rsidRPr="008835BD">
        <w:rPr>
          <w:rFonts w:eastAsia="Times New Roman" w:cstheme="minorHAnsi"/>
          <w:lang w:eastAsia="de-DE"/>
        </w:rPr>
        <w:t>beizufügen</w:t>
      </w:r>
      <w:proofErr w:type="spellEnd"/>
      <w:r w:rsidRPr="008835BD">
        <w:rPr>
          <w:rFonts w:eastAsia="Times New Roman" w:cstheme="minorHAnsi"/>
          <w:lang w:eastAsia="de-DE"/>
        </w:rPr>
        <w:t>.</w:t>
      </w:r>
      <w:r w:rsidR="007C6DB9">
        <w:rPr>
          <w:rFonts w:eastAsia="Times New Roman" w:cstheme="minorHAnsi"/>
          <w:lang w:eastAsia="de-DE"/>
        </w:rPr>
        <w:t xml:space="preserve"> </w:t>
      </w:r>
      <w:r w:rsidRPr="008835BD">
        <w:rPr>
          <w:rFonts w:eastAsia="Times New Roman" w:cstheme="minorHAnsi"/>
          <w:lang w:eastAsia="de-DE"/>
        </w:rPr>
        <w:t xml:space="preserve">Dieser Entwurf wird </w:t>
      </w:r>
      <w:proofErr w:type="spellStart"/>
      <w:r w:rsidRPr="008835BD">
        <w:rPr>
          <w:rFonts w:eastAsia="Times New Roman" w:cstheme="minorHAnsi"/>
          <w:lang w:eastAsia="de-DE"/>
        </w:rPr>
        <w:t>spätestens</w:t>
      </w:r>
      <w:proofErr w:type="spellEnd"/>
      <w:r w:rsidRPr="008835BD">
        <w:rPr>
          <w:rFonts w:eastAsia="Times New Roman" w:cstheme="minorHAnsi"/>
          <w:lang w:eastAsia="de-DE"/>
        </w:rPr>
        <w:t xml:space="preserve"> am Abend zuvor den teilnehmenden Personen (per Mail) vorgelegt.</w:t>
      </w:r>
    </w:p>
    <w:p w:rsidR="00930E72" w:rsidRPr="008835BD" w:rsidRDefault="00930E72" w:rsidP="00C06796">
      <w:pPr>
        <w:pStyle w:val="Listenabsatz"/>
        <w:numPr>
          <w:ilvl w:val="1"/>
          <w:numId w:val="27"/>
        </w:numPr>
        <w:spacing w:after="160" w:line="259" w:lineRule="auto"/>
        <w:rPr>
          <w:rFonts w:eastAsia="Times New Roman" w:cstheme="minorHAnsi"/>
          <w:lang w:eastAsia="de-DE"/>
        </w:rPr>
      </w:pPr>
      <w:r w:rsidRPr="008835BD">
        <w:rPr>
          <w:rFonts w:eastAsia="Times New Roman" w:cstheme="minorHAnsi"/>
          <w:lang w:eastAsia="de-DE"/>
        </w:rPr>
        <w:t xml:space="preserve">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w:t>
      </w:r>
      <w:proofErr w:type="spellStart"/>
      <w:r w:rsidRPr="008835BD">
        <w:rPr>
          <w:rFonts w:eastAsia="Times New Roman" w:cstheme="minorHAnsi"/>
          <w:lang w:eastAsia="de-DE"/>
        </w:rPr>
        <w:t>übernimmt</w:t>
      </w:r>
      <w:proofErr w:type="spellEnd"/>
      <w:r w:rsidRPr="008835BD">
        <w:rPr>
          <w:rFonts w:eastAsia="Times New Roman" w:cstheme="minorHAnsi"/>
          <w:lang w:eastAsia="de-DE"/>
        </w:rPr>
        <w:t xml:space="preserve"> als Kollegin Pflichten wie jede andere Lehrkraft. Sie </w:t>
      </w:r>
      <w:proofErr w:type="spellStart"/>
      <w:r w:rsidRPr="008835BD">
        <w:rPr>
          <w:rFonts w:eastAsia="Times New Roman" w:cstheme="minorHAnsi"/>
          <w:lang w:eastAsia="de-DE"/>
        </w:rPr>
        <w:t>übernimmt</w:t>
      </w:r>
      <w:proofErr w:type="spellEnd"/>
      <w:r w:rsidRPr="008835BD">
        <w:rPr>
          <w:rFonts w:eastAsia="Times New Roman" w:cstheme="minorHAnsi"/>
          <w:lang w:eastAsia="de-DE"/>
        </w:rPr>
        <w:t xml:space="preserve"> Aufsicht</w:t>
      </w:r>
      <w:r w:rsidR="00E11D07">
        <w:rPr>
          <w:rFonts w:eastAsia="Times New Roman" w:cstheme="minorHAnsi"/>
          <w:lang w:eastAsia="de-DE"/>
        </w:rPr>
        <w:t>en</w:t>
      </w:r>
      <w:r w:rsidRPr="008835BD">
        <w:rPr>
          <w:rFonts w:eastAsia="Times New Roman" w:cstheme="minorHAnsi"/>
          <w:lang w:eastAsia="de-DE"/>
        </w:rPr>
        <w:t>, nimmt ggf. an Wandertagen oder Klassenfahrten teil, gestaltet Schulfeste mit etc.</w:t>
      </w:r>
      <w:r w:rsidR="00E11D07">
        <w:rPr>
          <w:rFonts w:eastAsia="Times New Roman" w:cstheme="minorHAnsi"/>
          <w:lang w:eastAsia="de-DE"/>
        </w:rPr>
        <w:t xml:space="preserve"> </w:t>
      </w:r>
      <w:r w:rsidRPr="008835BD">
        <w:rPr>
          <w:rFonts w:eastAsia="Times New Roman" w:cstheme="minorHAnsi"/>
          <w:lang w:eastAsia="de-DE"/>
        </w:rPr>
        <w:t xml:space="preserve">Sie ist Mitglied der Lehrerkonferenz und der Fachschaften, kann dort auch Interessen der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vertreten. An Schulkonferenzen kann sie als Gast teilnehmen.</w:t>
      </w:r>
      <w:r w:rsidRPr="008835BD">
        <w:rPr>
          <w:rFonts w:eastAsia="Times New Roman" w:cstheme="minorHAnsi"/>
          <w:lang w:eastAsia="de-DE"/>
        </w:rPr>
        <w:br/>
      </w:r>
      <w:r w:rsidRPr="008835BD">
        <w:rPr>
          <w:rFonts w:eastAsia="Times New Roman" w:cstheme="minorHAnsi"/>
          <w:lang w:eastAsia="de-DE"/>
        </w:rPr>
        <w:lastRenderedPageBreak/>
        <w:t>Bei großen Veranstaltungen der Schule (Informationsabend, Abitur</w:t>
      </w:r>
      <w:r w:rsidR="00E11D07">
        <w:rPr>
          <w:rFonts w:eastAsia="Times New Roman" w:cstheme="minorHAnsi"/>
          <w:lang w:eastAsia="de-DE"/>
        </w:rPr>
        <w:t>ienten</w:t>
      </w:r>
      <w:r w:rsidRPr="008835BD">
        <w:rPr>
          <w:rFonts w:eastAsia="Times New Roman" w:cstheme="minorHAnsi"/>
          <w:lang w:eastAsia="de-DE"/>
        </w:rPr>
        <w:t xml:space="preserve">entlassung </w:t>
      </w:r>
      <w:proofErr w:type="spellStart"/>
      <w:r w:rsidRPr="008835BD">
        <w:rPr>
          <w:rFonts w:eastAsia="Times New Roman" w:cstheme="minorHAnsi"/>
          <w:lang w:eastAsia="de-DE"/>
        </w:rPr>
        <w:t>u.a</w:t>
      </w:r>
      <w:proofErr w:type="spellEnd"/>
      <w:r w:rsidRPr="008835BD">
        <w:rPr>
          <w:rFonts w:eastAsia="Times New Roman" w:cstheme="minorHAnsi"/>
          <w:lang w:eastAsia="de-DE"/>
        </w:rPr>
        <w:t xml:space="preserve">̈.) ist sie anwesend. Die Teilnahme an Festen ist </w:t>
      </w:r>
      <w:proofErr w:type="spellStart"/>
      <w:r w:rsidRPr="008835BD">
        <w:rPr>
          <w:rFonts w:eastAsia="Times New Roman" w:cstheme="minorHAnsi"/>
          <w:lang w:eastAsia="de-DE"/>
        </w:rPr>
        <w:t>erwünscht</w:t>
      </w:r>
      <w:proofErr w:type="spellEnd"/>
      <w:r w:rsidRPr="008835BD">
        <w:rPr>
          <w:rFonts w:eastAsia="Times New Roman" w:cstheme="minorHAnsi"/>
          <w:lang w:eastAsia="de-DE"/>
        </w:rPr>
        <w:t xml:space="preserve"> und sinnvoll. </w:t>
      </w:r>
    </w:p>
    <w:p w:rsidR="00F419CB" w:rsidRPr="008835BD" w:rsidRDefault="00930E72" w:rsidP="00C06796">
      <w:pPr>
        <w:pStyle w:val="Listenabsatz"/>
        <w:numPr>
          <w:ilvl w:val="1"/>
          <w:numId w:val="27"/>
        </w:numPr>
        <w:spacing w:before="100" w:beforeAutospacing="1" w:after="100" w:afterAutospacing="1" w:line="259" w:lineRule="auto"/>
        <w:jc w:val="both"/>
        <w:rPr>
          <w:rFonts w:eastAsia="Times New Roman" w:cstheme="minorHAnsi"/>
          <w:lang w:eastAsia="de-DE"/>
        </w:rPr>
      </w:pPr>
      <w:r w:rsidRPr="008835BD">
        <w:rPr>
          <w:rFonts w:eastAsia="Times New Roman" w:cstheme="minorHAnsi"/>
          <w:lang w:eastAsia="de-DE"/>
        </w:rPr>
        <w:t xml:space="preserve">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ist Mitglied des Kollegiums, in wesentlichen Belangen ist die Schulleiterin/</w:t>
      </w:r>
      <w:r w:rsidR="00F419CB" w:rsidRPr="008835BD">
        <w:rPr>
          <w:rFonts w:eastAsia="Times New Roman" w:cstheme="minorHAnsi"/>
          <w:lang w:eastAsia="de-DE"/>
        </w:rPr>
        <w:t xml:space="preserve"> der Schulleiter für sie zuständig. </w:t>
      </w:r>
      <w:r w:rsidR="00347B2C" w:rsidRPr="008835BD">
        <w:rPr>
          <w:rFonts w:eastAsia="Times New Roman" w:cstheme="minorHAnsi"/>
          <w:lang w:eastAsia="de-DE"/>
        </w:rPr>
        <w:t xml:space="preserve">Sie kann darauf </w:t>
      </w:r>
      <w:proofErr w:type="spellStart"/>
      <w:r w:rsidR="00347B2C" w:rsidRPr="008835BD">
        <w:rPr>
          <w:rFonts w:eastAsia="Times New Roman" w:cstheme="minorHAnsi"/>
          <w:lang w:eastAsia="de-DE"/>
        </w:rPr>
        <w:t>zählen</w:t>
      </w:r>
      <w:proofErr w:type="spellEnd"/>
      <w:r w:rsidR="00347B2C" w:rsidRPr="008835BD">
        <w:rPr>
          <w:rFonts w:eastAsia="Times New Roman" w:cstheme="minorHAnsi"/>
          <w:lang w:eastAsia="de-DE"/>
        </w:rPr>
        <w:t xml:space="preserve">, von der Schulleitung, der Koordinatorin, den AL und dem Kollegium mit Rat und Tat </w:t>
      </w:r>
      <w:proofErr w:type="spellStart"/>
      <w:r w:rsidR="00347B2C" w:rsidRPr="008835BD">
        <w:rPr>
          <w:rFonts w:eastAsia="Times New Roman" w:cstheme="minorHAnsi"/>
          <w:lang w:eastAsia="de-DE"/>
        </w:rPr>
        <w:t>unterstützt</w:t>
      </w:r>
      <w:proofErr w:type="spellEnd"/>
      <w:r w:rsidR="00347B2C" w:rsidRPr="008835BD">
        <w:rPr>
          <w:rFonts w:eastAsia="Times New Roman" w:cstheme="minorHAnsi"/>
          <w:lang w:eastAsia="de-DE"/>
        </w:rPr>
        <w:t xml:space="preserve"> zu werden. Allerdings haben alle Mitglieder des Kollegiums auch selbst ein großes Arbeitspensum zu </w:t>
      </w:r>
      <w:proofErr w:type="spellStart"/>
      <w:r w:rsidR="00347B2C" w:rsidRPr="008835BD">
        <w:rPr>
          <w:rFonts w:eastAsia="Times New Roman" w:cstheme="minorHAnsi"/>
          <w:lang w:eastAsia="de-DE"/>
        </w:rPr>
        <w:t>bewältigen</w:t>
      </w:r>
      <w:proofErr w:type="spellEnd"/>
      <w:r w:rsidR="00347B2C" w:rsidRPr="008835BD">
        <w:rPr>
          <w:rFonts w:eastAsia="Times New Roman" w:cstheme="minorHAnsi"/>
          <w:lang w:eastAsia="de-DE"/>
        </w:rPr>
        <w:t xml:space="preserve">, sodass deren Inanspruchnahme zeitlich begrenzt sein muss. </w:t>
      </w:r>
    </w:p>
    <w:p w:rsidR="00347B2C" w:rsidRPr="008835BD" w:rsidRDefault="00347B2C" w:rsidP="00F419CB">
      <w:pPr>
        <w:pStyle w:val="Listenabsatz"/>
        <w:spacing w:before="100" w:beforeAutospacing="1" w:after="100" w:afterAutospacing="1" w:line="259" w:lineRule="auto"/>
        <w:ind w:left="360"/>
        <w:jc w:val="both"/>
        <w:rPr>
          <w:rFonts w:eastAsia="Times New Roman" w:cstheme="minorHAnsi"/>
          <w:lang w:eastAsia="de-DE"/>
        </w:rPr>
      </w:pPr>
      <w:r w:rsidRPr="008835BD">
        <w:rPr>
          <w:rFonts w:eastAsia="Times New Roman" w:cstheme="minorHAnsi"/>
          <w:lang w:eastAsia="de-DE"/>
        </w:rPr>
        <w:t>Es ist daher sinnvoll, insbesondere mit den AL feste Kontaktzeiten abzusprechen und solche Vereinbarungen zu respektieren.</w:t>
      </w:r>
    </w:p>
    <w:p w:rsidR="00347B2C" w:rsidRPr="008835BD" w:rsidRDefault="00347B2C" w:rsidP="00C06796">
      <w:pPr>
        <w:pStyle w:val="Listenabsatz"/>
        <w:numPr>
          <w:ilvl w:val="1"/>
          <w:numId w:val="27"/>
        </w:numPr>
        <w:spacing w:before="100" w:beforeAutospacing="1" w:after="100" w:afterAutospacing="1" w:line="259" w:lineRule="auto"/>
        <w:rPr>
          <w:rFonts w:eastAsia="Times New Roman" w:cstheme="minorHAnsi"/>
          <w:lang w:eastAsia="de-DE"/>
        </w:rPr>
      </w:pPr>
      <w:r w:rsidRPr="008835BD">
        <w:rPr>
          <w:rFonts w:eastAsia="Times New Roman" w:cstheme="minorHAnsi"/>
          <w:lang w:eastAsia="de-DE"/>
        </w:rPr>
        <w:t xml:space="preserve">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ist in hohem Maße </w:t>
      </w:r>
      <w:proofErr w:type="spellStart"/>
      <w:r w:rsidRPr="008835BD">
        <w:rPr>
          <w:rFonts w:eastAsia="Times New Roman" w:cstheme="minorHAnsi"/>
          <w:lang w:eastAsia="de-DE"/>
        </w:rPr>
        <w:t>für</w:t>
      </w:r>
      <w:proofErr w:type="spellEnd"/>
      <w:r w:rsidRPr="008835BD">
        <w:rPr>
          <w:rFonts w:eastAsia="Times New Roman" w:cstheme="minorHAnsi"/>
          <w:lang w:eastAsia="de-DE"/>
        </w:rPr>
        <w:t xml:space="preserve"> die sinnvolle Nutzung der Ausbildungszeit selbst verantwortlich. Sie muss die Anlage des Portfolios betreiben und ihre Hausarbeit fristgerecht planen und </w:t>
      </w:r>
      <w:proofErr w:type="spellStart"/>
      <w:r w:rsidRPr="008835BD">
        <w:rPr>
          <w:rFonts w:eastAsia="Times New Roman" w:cstheme="minorHAnsi"/>
          <w:lang w:eastAsia="de-DE"/>
        </w:rPr>
        <w:t>durchführen</w:t>
      </w:r>
      <w:proofErr w:type="spellEnd"/>
      <w:r w:rsidRPr="008835BD">
        <w:rPr>
          <w:rFonts w:eastAsia="Times New Roman" w:cstheme="minorHAnsi"/>
          <w:lang w:eastAsia="de-DE"/>
        </w:rPr>
        <w:t>.</w:t>
      </w:r>
      <w:r w:rsidRPr="008835BD">
        <w:rPr>
          <w:rFonts w:eastAsia="Times New Roman" w:cstheme="minorHAnsi"/>
          <w:lang w:eastAsia="de-DE"/>
        </w:rPr>
        <w:br/>
        <w:t xml:space="preserve">Dies neben den Aufgaben </w:t>
      </w:r>
      <w:proofErr w:type="spellStart"/>
      <w:r w:rsidRPr="008835BD">
        <w:rPr>
          <w:rFonts w:eastAsia="Times New Roman" w:cstheme="minorHAnsi"/>
          <w:lang w:eastAsia="de-DE"/>
        </w:rPr>
        <w:t>für</w:t>
      </w:r>
      <w:proofErr w:type="spellEnd"/>
      <w:r w:rsidRPr="008835BD">
        <w:rPr>
          <w:rFonts w:eastAsia="Times New Roman" w:cstheme="minorHAnsi"/>
          <w:lang w:eastAsia="de-DE"/>
        </w:rPr>
        <w:t xml:space="preserve"> Unterricht und Schule zu leisten, erfordert </w:t>
      </w:r>
      <w:proofErr w:type="spellStart"/>
      <w:r w:rsidRPr="008835BD">
        <w:rPr>
          <w:rFonts w:eastAsia="Times New Roman" w:cstheme="minorHAnsi"/>
          <w:lang w:eastAsia="de-DE"/>
        </w:rPr>
        <w:t>sorgfältige</w:t>
      </w:r>
      <w:proofErr w:type="spellEnd"/>
      <w:r w:rsidRPr="008835BD">
        <w:rPr>
          <w:rFonts w:eastAsia="Times New Roman" w:cstheme="minorHAnsi"/>
          <w:lang w:eastAsia="de-DE"/>
        </w:rPr>
        <w:t xml:space="preserve"> Planung und Selbstdisziplin. Der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muss dabei bewusst sein, dass im Schulalltag </w:t>
      </w:r>
      <w:proofErr w:type="spellStart"/>
      <w:r w:rsidRPr="008835BD">
        <w:rPr>
          <w:rFonts w:eastAsia="Times New Roman" w:cstheme="minorHAnsi"/>
          <w:lang w:eastAsia="de-DE"/>
        </w:rPr>
        <w:t>ständig</w:t>
      </w:r>
      <w:proofErr w:type="spellEnd"/>
      <w:r w:rsidRPr="008835BD">
        <w:rPr>
          <w:rFonts w:eastAsia="Times New Roman" w:cstheme="minorHAnsi"/>
          <w:lang w:eastAsia="de-DE"/>
        </w:rPr>
        <w:t xml:space="preserve"> Unerwartetes passiert, sodass bei Terminen Pufferzeiten zwingend eingerechnet werden </w:t>
      </w:r>
      <w:proofErr w:type="spellStart"/>
      <w:r w:rsidRPr="008835BD">
        <w:rPr>
          <w:rFonts w:eastAsia="Times New Roman" w:cstheme="minorHAnsi"/>
          <w:lang w:eastAsia="de-DE"/>
        </w:rPr>
        <w:t>müssen</w:t>
      </w:r>
      <w:proofErr w:type="spellEnd"/>
      <w:r w:rsidRPr="008835BD">
        <w:rPr>
          <w:rFonts w:eastAsia="Times New Roman" w:cstheme="minorHAnsi"/>
          <w:lang w:eastAsia="de-DE"/>
        </w:rPr>
        <w:t xml:space="preserve">. Die Schule ist ein komplexes System mit vielen Akteuren, deren Handeln oftmals das eigene tangiert und die daher im Blick sein </w:t>
      </w:r>
      <w:proofErr w:type="spellStart"/>
      <w:r w:rsidRPr="008835BD">
        <w:rPr>
          <w:rFonts w:eastAsia="Times New Roman" w:cstheme="minorHAnsi"/>
          <w:lang w:eastAsia="de-DE"/>
        </w:rPr>
        <w:t>müssen</w:t>
      </w:r>
      <w:proofErr w:type="spellEnd"/>
      <w:r w:rsidRPr="008835BD">
        <w:rPr>
          <w:rFonts w:eastAsia="Times New Roman" w:cstheme="minorHAnsi"/>
          <w:lang w:eastAsia="de-DE"/>
        </w:rPr>
        <w:t xml:space="preserve">, wenn man zum Beispiel ein Projekt </w:t>
      </w:r>
      <w:proofErr w:type="spellStart"/>
      <w:r w:rsidRPr="008835BD">
        <w:rPr>
          <w:rFonts w:eastAsia="Times New Roman" w:cstheme="minorHAnsi"/>
          <w:lang w:eastAsia="de-DE"/>
        </w:rPr>
        <w:t>durchführen</w:t>
      </w:r>
      <w:proofErr w:type="spellEnd"/>
      <w:r w:rsidRPr="008835BD">
        <w:rPr>
          <w:rFonts w:eastAsia="Times New Roman" w:cstheme="minorHAnsi"/>
          <w:lang w:eastAsia="de-DE"/>
        </w:rPr>
        <w:t xml:space="preserve"> will. Dabei ist insbesondere mit dem stellvertretenden Schulleiter (z.B. zur Terminkoordination und Ausplanung von KollegInnen) rechtzeitig</w:t>
      </w:r>
      <w:r w:rsidRPr="008835BD">
        <w:rPr>
          <w:rFonts w:eastAsia="Times New Roman" w:cstheme="minorHAnsi"/>
          <w:position w:val="8"/>
          <w:sz w:val="12"/>
          <w:szCs w:val="12"/>
          <w:lang w:eastAsia="de-DE"/>
        </w:rPr>
        <w:t xml:space="preserve"> </w:t>
      </w:r>
      <w:r w:rsidRPr="008835BD">
        <w:rPr>
          <w:rFonts w:eastAsia="Times New Roman" w:cstheme="minorHAnsi"/>
          <w:lang w:eastAsia="de-DE"/>
        </w:rPr>
        <w:t xml:space="preserve">das </w:t>
      </w:r>
      <w:proofErr w:type="spellStart"/>
      <w:r w:rsidRPr="008835BD">
        <w:rPr>
          <w:rFonts w:eastAsia="Times New Roman" w:cstheme="minorHAnsi"/>
          <w:lang w:eastAsia="de-DE"/>
        </w:rPr>
        <w:t>Gespräch</w:t>
      </w:r>
      <w:proofErr w:type="spellEnd"/>
      <w:r w:rsidRPr="008835BD">
        <w:rPr>
          <w:rFonts w:eastAsia="Times New Roman" w:cstheme="minorHAnsi"/>
          <w:lang w:eastAsia="de-DE"/>
        </w:rPr>
        <w:t xml:space="preserve"> zu suchen. Erfolg in der Schule </w:t>
      </w:r>
      <w:proofErr w:type="spellStart"/>
      <w:r w:rsidRPr="008835BD">
        <w:rPr>
          <w:rFonts w:eastAsia="Times New Roman" w:cstheme="minorHAnsi"/>
          <w:lang w:eastAsia="de-DE"/>
        </w:rPr>
        <w:t>hängt</w:t>
      </w:r>
      <w:proofErr w:type="spellEnd"/>
      <w:r w:rsidRPr="008835BD">
        <w:rPr>
          <w:rFonts w:eastAsia="Times New Roman" w:cstheme="minorHAnsi"/>
          <w:lang w:eastAsia="de-DE"/>
        </w:rPr>
        <w:t xml:space="preserve"> auch hochgradig davon ab, dass hier Selbst- und Sozialkompetenz entwickelt werden. </w:t>
      </w:r>
    </w:p>
    <w:p w:rsidR="00347B2C" w:rsidRPr="008835BD" w:rsidRDefault="00347B2C" w:rsidP="005712A6">
      <w:pPr>
        <w:spacing w:before="100" w:beforeAutospacing="1" w:after="100" w:afterAutospacing="1"/>
        <w:jc w:val="both"/>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4. </w:t>
      </w:r>
      <w:r w:rsidR="00E11D07">
        <w:rPr>
          <w:rFonts w:eastAsia="Times New Roman" w:cstheme="minorHAnsi"/>
          <w:b/>
          <w:bCs/>
          <w:color w:val="538135" w:themeColor="accent6" w:themeShade="BF"/>
          <w:lang w:eastAsia="de-DE"/>
        </w:rPr>
        <w:t>Der/</w:t>
      </w:r>
      <w:proofErr w:type="gramStart"/>
      <w:r w:rsidR="00E11D07">
        <w:rPr>
          <w:rFonts w:eastAsia="Times New Roman" w:cstheme="minorHAnsi"/>
          <w:b/>
          <w:bCs/>
          <w:color w:val="538135" w:themeColor="accent6" w:themeShade="BF"/>
          <w:lang w:eastAsia="de-DE"/>
        </w:rPr>
        <w:t>d</w:t>
      </w:r>
      <w:r w:rsidRPr="008835BD">
        <w:rPr>
          <w:rFonts w:eastAsia="Times New Roman" w:cstheme="minorHAnsi"/>
          <w:b/>
          <w:bCs/>
          <w:color w:val="538135" w:themeColor="accent6" w:themeShade="BF"/>
          <w:lang w:eastAsia="de-DE"/>
        </w:rPr>
        <w:t>ie Koordinator</w:t>
      </w:r>
      <w:proofErr w:type="gramEnd"/>
      <w:r w:rsidR="00E11D07">
        <w:rPr>
          <w:rFonts w:eastAsia="Times New Roman" w:cstheme="minorHAnsi"/>
          <w:b/>
          <w:bCs/>
          <w:color w:val="538135" w:themeColor="accent6" w:themeShade="BF"/>
          <w:lang w:eastAsia="de-DE"/>
        </w:rPr>
        <w:t>/</w:t>
      </w:r>
      <w:r w:rsidRPr="008835BD">
        <w:rPr>
          <w:rFonts w:eastAsia="Times New Roman" w:cstheme="minorHAnsi"/>
          <w:b/>
          <w:bCs/>
          <w:color w:val="538135" w:themeColor="accent6" w:themeShade="BF"/>
          <w:lang w:eastAsia="de-DE"/>
        </w:rPr>
        <w:t xml:space="preserve">in </w:t>
      </w:r>
    </w:p>
    <w:p w:rsidR="00347B2C" w:rsidRPr="008835BD" w:rsidRDefault="00347B2C" w:rsidP="005712A6">
      <w:pPr>
        <w:pStyle w:val="Listenabsatz"/>
        <w:numPr>
          <w:ilvl w:val="1"/>
          <w:numId w:val="2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An der TMS </w:t>
      </w:r>
      <w:proofErr w:type="spellStart"/>
      <w:r w:rsidRPr="008835BD">
        <w:rPr>
          <w:rFonts w:eastAsia="Times New Roman" w:cstheme="minorHAnsi"/>
          <w:lang w:eastAsia="de-DE"/>
        </w:rPr>
        <w:t>übernimmt</w:t>
      </w:r>
      <w:proofErr w:type="spellEnd"/>
      <w:r w:rsidRPr="008835BD">
        <w:rPr>
          <w:rFonts w:eastAsia="Times New Roman" w:cstheme="minorHAnsi"/>
          <w:lang w:eastAsia="de-DE"/>
        </w:rPr>
        <w:t xml:space="preserve"> </w:t>
      </w:r>
      <w:r w:rsidR="00E11D07">
        <w:rPr>
          <w:rFonts w:eastAsia="Times New Roman" w:cstheme="minorHAnsi"/>
          <w:lang w:eastAsia="de-DE"/>
        </w:rPr>
        <w:t>die</w:t>
      </w:r>
      <w:r w:rsidRPr="008835BD">
        <w:rPr>
          <w:rFonts w:eastAsia="Times New Roman" w:cstheme="minorHAnsi"/>
          <w:lang w:eastAsia="de-DE"/>
        </w:rPr>
        <w:t xml:space="preserve"> Koordinatorin </w:t>
      </w:r>
      <w:proofErr w:type="spellStart"/>
      <w:r w:rsidRPr="008835BD">
        <w:rPr>
          <w:rFonts w:eastAsia="Times New Roman" w:cstheme="minorHAnsi"/>
          <w:lang w:eastAsia="de-DE"/>
        </w:rPr>
        <w:t>für</w:t>
      </w:r>
      <w:proofErr w:type="spellEnd"/>
      <w:r w:rsidRPr="008835BD">
        <w:rPr>
          <w:rFonts w:eastAsia="Times New Roman" w:cstheme="minorHAnsi"/>
          <w:lang w:eastAsia="de-DE"/>
        </w:rPr>
        <w:t xml:space="preserve"> schulfachliche Aufgaben die allgemeine Betreuung der </w:t>
      </w:r>
      <w:proofErr w:type="spellStart"/>
      <w:r w:rsidRPr="008835BD">
        <w:rPr>
          <w:rFonts w:eastAsia="Times New Roman" w:cstheme="minorHAnsi"/>
          <w:lang w:eastAsia="de-DE"/>
        </w:rPr>
        <w:t>Lehrkräfte</w:t>
      </w:r>
      <w:proofErr w:type="spellEnd"/>
      <w:r w:rsidRPr="008835BD">
        <w:rPr>
          <w:rFonts w:eastAsia="Times New Roman" w:cstheme="minorHAnsi"/>
          <w:lang w:eastAsia="de-DE"/>
        </w:rPr>
        <w:t xml:space="preserve"> im Vorbereitungsdienst. In regelmäßigen Treffen und nach Absprache </w:t>
      </w:r>
      <w:proofErr w:type="spellStart"/>
      <w:r w:rsidRPr="008835BD">
        <w:rPr>
          <w:rFonts w:eastAsia="Times New Roman" w:cstheme="minorHAnsi"/>
          <w:lang w:eastAsia="de-DE"/>
        </w:rPr>
        <w:t>berät</w:t>
      </w:r>
      <w:proofErr w:type="spellEnd"/>
      <w:r w:rsidRPr="008835BD">
        <w:rPr>
          <w:rFonts w:eastAsia="Times New Roman" w:cstheme="minorHAnsi"/>
          <w:lang w:eastAsia="de-DE"/>
        </w:rPr>
        <w:t xml:space="preserve"> und </w:t>
      </w:r>
      <w:proofErr w:type="spellStart"/>
      <w:r w:rsidRPr="008835BD">
        <w:rPr>
          <w:rFonts w:eastAsia="Times New Roman" w:cstheme="minorHAnsi"/>
          <w:lang w:eastAsia="de-DE"/>
        </w:rPr>
        <w:t>unterstützt</w:t>
      </w:r>
      <w:proofErr w:type="spellEnd"/>
      <w:r w:rsidRPr="008835BD">
        <w:rPr>
          <w:rFonts w:eastAsia="Times New Roman" w:cstheme="minorHAnsi"/>
          <w:lang w:eastAsia="de-DE"/>
        </w:rPr>
        <w:t xml:space="preserve"> sie in Angelegenheiten, die </w:t>
      </w:r>
      <w:proofErr w:type="spellStart"/>
      <w:r w:rsidRPr="008835BD">
        <w:rPr>
          <w:rFonts w:eastAsia="Times New Roman" w:cstheme="minorHAnsi"/>
          <w:lang w:eastAsia="de-DE"/>
        </w:rPr>
        <w:t>über</w:t>
      </w:r>
      <w:proofErr w:type="spellEnd"/>
      <w:r w:rsidRPr="008835BD">
        <w:rPr>
          <w:rFonts w:eastAsia="Times New Roman" w:cstheme="minorHAnsi"/>
          <w:lang w:eastAsia="de-DE"/>
        </w:rPr>
        <w:t xml:space="preserve"> den Fachunterricht hinausgehen. In Fragen des Schulrechts ist sie ggf. Ansprechpartnerin. </w:t>
      </w:r>
    </w:p>
    <w:p w:rsidR="005712A6" w:rsidRPr="008835BD" w:rsidRDefault="00347B2C" w:rsidP="005712A6">
      <w:pPr>
        <w:pStyle w:val="Listenabsatz"/>
        <w:numPr>
          <w:ilvl w:val="1"/>
          <w:numId w:val="2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Sie </w:t>
      </w:r>
      <w:proofErr w:type="spellStart"/>
      <w:r w:rsidRPr="008835BD">
        <w:rPr>
          <w:rFonts w:eastAsia="Times New Roman" w:cstheme="minorHAnsi"/>
          <w:lang w:eastAsia="de-DE"/>
        </w:rPr>
        <w:t>führt</w:t>
      </w:r>
      <w:proofErr w:type="spellEnd"/>
      <w:r w:rsidRPr="008835BD">
        <w:rPr>
          <w:rFonts w:eastAsia="Times New Roman" w:cstheme="minorHAnsi"/>
          <w:lang w:eastAsia="de-DE"/>
        </w:rPr>
        <w:t xml:space="preserve"> die neuen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in die Gepflogenheiten der Schule ein, informiert sich bei den AL </w:t>
      </w:r>
      <w:proofErr w:type="spellStart"/>
      <w:r w:rsidRPr="008835BD">
        <w:rPr>
          <w:rFonts w:eastAsia="Times New Roman" w:cstheme="minorHAnsi"/>
          <w:lang w:eastAsia="de-DE"/>
        </w:rPr>
        <w:t>über</w:t>
      </w:r>
      <w:proofErr w:type="spellEnd"/>
      <w:r w:rsidRPr="008835BD">
        <w:rPr>
          <w:rFonts w:eastAsia="Times New Roman" w:cstheme="minorHAnsi"/>
          <w:lang w:eastAsia="de-DE"/>
        </w:rPr>
        <w:t xml:space="preserve"> die Ausbildungssituation im Allgemeinen und </w:t>
      </w:r>
      <w:proofErr w:type="spellStart"/>
      <w:r w:rsidRPr="008835BD">
        <w:rPr>
          <w:rFonts w:eastAsia="Times New Roman" w:cstheme="minorHAnsi"/>
          <w:lang w:eastAsia="de-DE"/>
        </w:rPr>
        <w:t>hält</w:t>
      </w:r>
      <w:proofErr w:type="spellEnd"/>
      <w:r w:rsidRPr="008835BD">
        <w:rPr>
          <w:rFonts w:eastAsia="Times New Roman" w:cstheme="minorHAnsi"/>
          <w:lang w:eastAsia="de-DE"/>
        </w:rPr>
        <w:t xml:space="preserve"> Kontakt mit der Schulleitung in Bezug auf die Belange der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Bei Konfliktsituationen zwischen AL und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kann sie beratend und vermitteln</w:t>
      </w:r>
      <w:r w:rsidR="00084E65">
        <w:rPr>
          <w:rFonts w:eastAsia="Times New Roman" w:cstheme="minorHAnsi"/>
          <w:lang w:eastAsia="de-DE"/>
        </w:rPr>
        <w:t>d</w:t>
      </w:r>
      <w:r w:rsidRPr="008835BD">
        <w:rPr>
          <w:rFonts w:eastAsia="Times New Roman" w:cstheme="minorHAnsi"/>
          <w:lang w:eastAsia="de-DE"/>
        </w:rPr>
        <w:t xml:space="preserve"> einbezogen werden. Grundlegende Probleme der Ausbildungsordnung bringt sie in der </w:t>
      </w:r>
      <w:proofErr w:type="spellStart"/>
      <w:r w:rsidRPr="008835BD">
        <w:rPr>
          <w:rFonts w:eastAsia="Times New Roman" w:cstheme="minorHAnsi"/>
          <w:lang w:eastAsia="de-DE"/>
        </w:rPr>
        <w:t>Gesprächsrunde</w:t>
      </w:r>
      <w:proofErr w:type="spellEnd"/>
      <w:r w:rsidRPr="008835BD">
        <w:rPr>
          <w:rFonts w:eastAsia="Times New Roman" w:cstheme="minorHAnsi"/>
          <w:lang w:eastAsia="de-DE"/>
        </w:rPr>
        <w:t xml:space="preserve"> der Schulleitung zur Sprache.</w:t>
      </w:r>
    </w:p>
    <w:p w:rsidR="00347B2C" w:rsidRPr="008835BD" w:rsidRDefault="00347B2C" w:rsidP="005712A6">
      <w:pPr>
        <w:pStyle w:val="Listenabsatz"/>
        <w:numPr>
          <w:ilvl w:val="1"/>
          <w:numId w:val="21"/>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Sie arbeitet </w:t>
      </w:r>
      <w:proofErr w:type="spellStart"/>
      <w:r w:rsidRPr="008835BD">
        <w:rPr>
          <w:rFonts w:eastAsia="Times New Roman" w:cstheme="minorHAnsi"/>
          <w:lang w:eastAsia="de-DE"/>
        </w:rPr>
        <w:t>führend</w:t>
      </w:r>
      <w:proofErr w:type="spellEnd"/>
      <w:r w:rsidRPr="008835BD">
        <w:rPr>
          <w:rFonts w:eastAsia="Times New Roman" w:cstheme="minorHAnsi"/>
          <w:lang w:eastAsia="de-DE"/>
        </w:rPr>
        <w:t xml:space="preserve"> mit an der Erstellung und der Fortentwicklung des schulischen Ausbildungskonzeptes.</w:t>
      </w:r>
      <w:r w:rsidR="005712A6" w:rsidRPr="008835BD">
        <w:rPr>
          <w:rFonts w:eastAsia="Times New Roman" w:cstheme="minorHAnsi"/>
          <w:lang w:eastAsia="de-DE"/>
        </w:rPr>
        <w:t xml:space="preserve"> </w:t>
      </w:r>
      <w:r w:rsidRPr="008835BD">
        <w:rPr>
          <w:rFonts w:eastAsia="Times New Roman" w:cstheme="minorHAnsi"/>
          <w:lang w:eastAsia="de-DE"/>
        </w:rPr>
        <w:t xml:space="preserve">Die Koordinatorin hält Kontakt zum IQSH und informiert sich über den Stand der Ausbildung an anderen Gymnasien und bringt ggf. Anregungen von dort ein. </w:t>
      </w:r>
    </w:p>
    <w:p w:rsidR="00347B2C" w:rsidRPr="008835BD" w:rsidRDefault="00347B2C" w:rsidP="005712A6">
      <w:pPr>
        <w:spacing w:before="100" w:beforeAutospacing="1" w:after="100" w:afterAutospacing="1"/>
        <w:jc w:val="both"/>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5. Die Fachkollegen in den </w:t>
      </w:r>
      <w:proofErr w:type="spellStart"/>
      <w:r w:rsidRPr="008835BD">
        <w:rPr>
          <w:rFonts w:eastAsia="Times New Roman" w:cstheme="minorHAnsi"/>
          <w:b/>
          <w:bCs/>
          <w:color w:val="538135" w:themeColor="accent6" w:themeShade="BF"/>
          <w:lang w:eastAsia="de-DE"/>
        </w:rPr>
        <w:t>Ausbildungsfächern</w:t>
      </w:r>
      <w:proofErr w:type="spellEnd"/>
      <w:r w:rsidRPr="008835BD">
        <w:rPr>
          <w:rFonts w:eastAsia="Times New Roman" w:cstheme="minorHAnsi"/>
          <w:b/>
          <w:bCs/>
          <w:color w:val="538135" w:themeColor="accent6" w:themeShade="BF"/>
          <w:lang w:eastAsia="de-DE"/>
        </w:rPr>
        <w:t xml:space="preserve"> </w:t>
      </w:r>
    </w:p>
    <w:p w:rsidR="005712A6" w:rsidRPr="008835BD" w:rsidRDefault="00347B2C" w:rsidP="005712A6">
      <w:pPr>
        <w:pStyle w:val="Listenabsatz"/>
        <w:numPr>
          <w:ilvl w:val="1"/>
          <w:numId w:val="23"/>
        </w:num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Der Fachkonferenz wird in der APVO ein besonderer Stellenwert zugemessen, der in diesem Konzept </w:t>
      </w:r>
      <w:proofErr w:type="spellStart"/>
      <w:r w:rsidRPr="008835BD">
        <w:rPr>
          <w:rFonts w:eastAsia="Times New Roman" w:cstheme="minorHAnsi"/>
          <w:lang w:eastAsia="de-DE"/>
        </w:rPr>
        <w:t>berücksichtigt</w:t>
      </w:r>
      <w:proofErr w:type="spellEnd"/>
      <w:r w:rsidRPr="008835BD">
        <w:rPr>
          <w:rFonts w:eastAsia="Times New Roman" w:cstheme="minorHAnsi"/>
          <w:lang w:eastAsia="de-DE"/>
        </w:rPr>
        <w:t xml:space="preserve"> wird. Die </w:t>
      </w:r>
      <w:proofErr w:type="spellStart"/>
      <w:r w:rsidRPr="008835BD">
        <w:rPr>
          <w:rFonts w:eastAsia="Times New Roman" w:cstheme="minorHAnsi"/>
          <w:lang w:eastAsia="de-DE"/>
        </w:rPr>
        <w:t>Fachlehrkräfte</w:t>
      </w:r>
      <w:proofErr w:type="spellEnd"/>
      <w:r w:rsidRPr="008835BD">
        <w:rPr>
          <w:rFonts w:eastAsia="Times New Roman" w:cstheme="minorHAnsi"/>
          <w:lang w:eastAsia="de-DE"/>
        </w:rPr>
        <w:t xml:space="preserve"> </w:t>
      </w:r>
      <w:proofErr w:type="spellStart"/>
      <w:r w:rsidRPr="008835BD">
        <w:rPr>
          <w:rFonts w:eastAsia="Times New Roman" w:cstheme="minorHAnsi"/>
          <w:lang w:eastAsia="de-DE"/>
        </w:rPr>
        <w:t>müssen</w:t>
      </w:r>
      <w:proofErr w:type="spellEnd"/>
      <w:r w:rsidRPr="008835BD">
        <w:rPr>
          <w:rFonts w:eastAsia="Times New Roman" w:cstheme="minorHAnsi"/>
          <w:lang w:eastAsia="de-DE"/>
        </w:rPr>
        <w:t xml:space="preserve"> sich mit den Erfordernissen der Ausbildung und ihren Standards auseinandersetzen. 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ist </w:t>
      </w:r>
      <w:proofErr w:type="spellStart"/>
      <w:r w:rsidRPr="008835BD">
        <w:rPr>
          <w:rFonts w:eastAsia="Times New Roman" w:cstheme="minorHAnsi"/>
          <w:lang w:eastAsia="de-DE"/>
        </w:rPr>
        <w:t>für</w:t>
      </w:r>
      <w:proofErr w:type="spellEnd"/>
      <w:r w:rsidRPr="008835BD">
        <w:rPr>
          <w:rFonts w:eastAsia="Times New Roman" w:cstheme="minorHAnsi"/>
          <w:lang w:eastAsia="de-DE"/>
        </w:rPr>
        <w:t xml:space="preserve"> einige </w:t>
      </w:r>
      <w:proofErr w:type="spellStart"/>
      <w:r w:rsidRPr="008835BD">
        <w:rPr>
          <w:rFonts w:eastAsia="Times New Roman" w:cstheme="minorHAnsi"/>
          <w:lang w:eastAsia="de-DE"/>
        </w:rPr>
        <w:t>Lehrkräfte</w:t>
      </w:r>
      <w:proofErr w:type="spellEnd"/>
      <w:r w:rsidRPr="008835BD">
        <w:rPr>
          <w:rFonts w:eastAsia="Times New Roman" w:cstheme="minorHAnsi"/>
          <w:lang w:eastAsia="de-DE"/>
        </w:rPr>
        <w:t xml:space="preserve"> mit ihrem eigenverantwortlichen Unterricht Kollegin in parallelen Lerngruppen. </w:t>
      </w:r>
      <w:proofErr w:type="spellStart"/>
      <w:r w:rsidRPr="008835BD">
        <w:rPr>
          <w:rFonts w:eastAsia="Times New Roman" w:cstheme="minorHAnsi"/>
          <w:lang w:eastAsia="de-DE"/>
        </w:rPr>
        <w:t>Gespräche</w:t>
      </w:r>
      <w:proofErr w:type="spellEnd"/>
      <w:r w:rsidRPr="008835BD">
        <w:rPr>
          <w:rFonts w:eastAsia="Times New Roman" w:cstheme="minorHAnsi"/>
          <w:lang w:eastAsia="de-DE"/>
        </w:rPr>
        <w:t xml:space="preserve"> </w:t>
      </w:r>
      <w:proofErr w:type="spellStart"/>
      <w:r w:rsidRPr="008835BD">
        <w:rPr>
          <w:rFonts w:eastAsia="Times New Roman" w:cstheme="minorHAnsi"/>
          <w:lang w:eastAsia="de-DE"/>
        </w:rPr>
        <w:t>über</w:t>
      </w:r>
      <w:proofErr w:type="spellEnd"/>
      <w:r w:rsidRPr="008835BD">
        <w:rPr>
          <w:rFonts w:eastAsia="Times New Roman" w:cstheme="minorHAnsi"/>
          <w:lang w:eastAsia="de-DE"/>
        </w:rPr>
        <w:t xml:space="preserve"> Unterrichtsvorhaben, den Stand der Arbeit bzw. Absprachen zu Parallelarbeiten </w:t>
      </w:r>
      <w:proofErr w:type="spellStart"/>
      <w:r w:rsidRPr="008835BD">
        <w:rPr>
          <w:rFonts w:eastAsia="Times New Roman" w:cstheme="minorHAnsi"/>
          <w:lang w:eastAsia="de-DE"/>
        </w:rPr>
        <w:t>gehören</w:t>
      </w:r>
      <w:proofErr w:type="spellEnd"/>
      <w:r w:rsidRPr="008835BD">
        <w:rPr>
          <w:rFonts w:eastAsia="Times New Roman" w:cstheme="minorHAnsi"/>
          <w:lang w:eastAsia="de-DE"/>
        </w:rPr>
        <w:t xml:space="preserve"> zum kollegialen Austausch.</w:t>
      </w:r>
    </w:p>
    <w:p w:rsidR="00347B2C" w:rsidRPr="008835BD" w:rsidRDefault="00347B2C" w:rsidP="00347B2C">
      <w:pPr>
        <w:pStyle w:val="Listenabsatz"/>
        <w:numPr>
          <w:ilvl w:val="1"/>
          <w:numId w:val="23"/>
        </w:numPr>
        <w:spacing w:before="100" w:beforeAutospacing="1" w:after="100" w:afterAutospacing="1"/>
        <w:jc w:val="both"/>
        <w:rPr>
          <w:rFonts w:eastAsia="Times New Roman" w:cstheme="minorHAnsi"/>
          <w:lang w:eastAsia="de-DE"/>
        </w:rPr>
      </w:pPr>
      <w:proofErr w:type="spellStart"/>
      <w:r w:rsidRPr="008835BD">
        <w:rPr>
          <w:rFonts w:eastAsia="Times New Roman" w:cstheme="minorHAnsi"/>
          <w:lang w:eastAsia="de-DE"/>
        </w:rPr>
        <w:t>Darüber</w:t>
      </w:r>
      <w:proofErr w:type="spellEnd"/>
      <w:r w:rsidRPr="008835BD">
        <w:rPr>
          <w:rFonts w:eastAsia="Times New Roman" w:cstheme="minorHAnsi"/>
          <w:lang w:eastAsia="de-DE"/>
        </w:rPr>
        <w:t xml:space="preserve"> hinaus sind die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durch ihre enge Bindung an die Ausbildungsschule darauf angewiesen, Unterricht auch bei anderen </w:t>
      </w:r>
      <w:proofErr w:type="spellStart"/>
      <w:r w:rsidRPr="008835BD">
        <w:rPr>
          <w:rFonts w:eastAsia="Times New Roman" w:cstheme="minorHAnsi"/>
          <w:lang w:eastAsia="de-DE"/>
        </w:rPr>
        <w:t>Lehrkräften</w:t>
      </w:r>
      <w:proofErr w:type="spellEnd"/>
      <w:r w:rsidRPr="008835BD">
        <w:rPr>
          <w:rFonts w:eastAsia="Times New Roman" w:cstheme="minorHAnsi"/>
          <w:lang w:eastAsia="de-DE"/>
        </w:rPr>
        <w:t xml:space="preserve"> als den AL besuchen und angeleiteten </w:t>
      </w:r>
      <w:r w:rsidRPr="008835BD">
        <w:rPr>
          <w:rFonts w:eastAsia="Times New Roman" w:cstheme="minorHAnsi"/>
          <w:lang w:eastAsia="de-DE"/>
        </w:rPr>
        <w:lastRenderedPageBreak/>
        <w:t xml:space="preserve">Unterricht dort leisten zu </w:t>
      </w:r>
      <w:proofErr w:type="spellStart"/>
      <w:r w:rsidRPr="008835BD">
        <w:rPr>
          <w:rFonts w:eastAsia="Times New Roman" w:cstheme="minorHAnsi"/>
          <w:lang w:eastAsia="de-DE"/>
        </w:rPr>
        <w:t>können</w:t>
      </w:r>
      <w:proofErr w:type="spellEnd"/>
      <w:r w:rsidRPr="008835BD">
        <w:rPr>
          <w:rFonts w:eastAsia="Times New Roman" w:cstheme="minorHAnsi"/>
          <w:lang w:eastAsia="de-DE"/>
        </w:rPr>
        <w:t xml:space="preserve">. Die Fachkolleginnen und -kollegen sind </w:t>
      </w:r>
      <w:proofErr w:type="spellStart"/>
      <w:r w:rsidRPr="008835BD">
        <w:rPr>
          <w:rFonts w:eastAsia="Times New Roman" w:cstheme="minorHAnsi"/>
          <w:lang w:eastAsia="de-DE"/>
        </w:rPr>
        <w:t>grundsätzlich</w:t>
      </w:r>
      <w:proofErr w:type="spellEnd"/>
      <w:r w:rsidRPr="008835BD">
        <w:rPr>
          <w:rFonts w:eastAsia="Times New Roman" w:cstheme="minorHAnsi"/>
          <w:lang w:eastAsia="de-DE"/>
        </w:rPr>
        <w:t xml:space="preserve"> bereit, </w:t>
      </w:r>
      <w:proofErr w:type="spellStart"/>
      <w:r w:rsidRPr="008835BD">
        <w:rPr>
          <w:rFonts w:eastAsia="Times New Roman" w:cstheme="minorHAnsi"/>
          <w:lang w:eastAsia="de-DE"/>
        </w:rPr>
        <w:t>LiV</w:t>
      </w:r>
      <w:proofErr w:type="spellEnd"/>
      <w:r w:rsidRPr="008835BD">
        <w:rPr>
          <w:rFonts w:eastAsia="Times New Roman" w:cstheme="minorHAnsi"/>
          <w:lang w:eastAsia="de-DE"/>
        </w:rPr>
        <w:t xml:space="preserve"> zu </w:t>
      </w:r>
      <w:proofErr w:type="spellStart"/>
      <w:r w:rsidRPr="008835BD">
        <w:rPr>
          <w:rFonts w:eastAsia="Times New Roman" w:cstheme="minorHAnsi"/>
          <w:lang w:eastAsia="de-DE"/>
        </w:rPr>
        <w:t>unterstützen</w:t>
      </w:r>
      <w:proofErr w:type="spellEnd"/>
      <w:r w:rsidRPr="008835BD">
        <w:rPr>
          <w:rFonts w:eastAsia="Times New Roman" w:cstheme="minorHAnsi"/>
          <w:lang w:eastAsia="de-DE"/>
        </w:rPr>
        <w:t xml:space="preserve">, sie mit in ihren Unterricht zu nehmen und Lerngruppen für angeleiteten Unterricht zur Verfügung zu stellen. Doch muss ein solcher Wunsch vorher besprochen und eine Ablehnung respektiert werden, </w:t>
      </w:r>
      <w:proofErr w:type="spellStart"/>
      <w:r w:rsidRPr="008835BD">
        <w:rPr>
          <w:rFonts w:eastAsia="Times New Roman" w:cstheme="minorHAnsi"/>
          <w:lang w:eastAsia="de-DE"/>
        </w:rPr>
        <w:t>für</w:t>
      </w:r>
      <w:proofErr w:type="spellEnd"/>
      <w:r w:rsidRPr="008835BD">
        <w:rPr>
          <w:rFonts w:eastAsia="Times New Roman" w:cstheme="minorHAnsi"/>
          <w:lang w:eastAsia="de-DE"/>
        </w:rPr>
        <w:t xml:space="preserve"> die es ganz verschiedene </w:t>
      </w:r>
      <w:proofErr w:type="spellStart"/>
      <w:r w:rsidRPr="008835BD">
        <w:rPr>
          <w:rFonts w:eastAsia="Times New Roman" w:cstheme="minorHAnsi"/>
          <w:lang w:eastAsia="de-DE"/>
        </w:rPr>
        <w:t>Gründe</w:t>
      </w:r>
      <w:proofErr w:type="spellEnd"/>
      <w:r w:rsidRPr="008835BD">
        <w:rPr>
          <w:rFonts w:eastAsia="Times New Roman" w:cstheme="minorHAnsi"/>
          <w:lang w:eastAsia="de-DE"/>
        </w:rPr>
        <w:t xml:space="preserve"> geben kann. </w:t>
      </w:r>
      <w:r w:rsidR="00084E65">
        <w:rPr>
          <w:rFonts w:eastAsia="Times New Roman" w:cstheme="minorHAnsi"/>
          <w:lang w:eastAsia="de-DE"/>
        </w:rPr>
        <w:t xml:space="preserve">Angeleiteter Unterricht wird im Anschluss von der </w:t>
      </w:r>
      <w:proofErr w:type="spellStart"/>
      <w:r w:rsidR="00084E65">
        <w:rPr>
          <w:rFonts w:eastAsia="Times New Roman" w:cstheme="minorHAnsi"/>
          <w:lang w:eastAsia="de-DE"/>
        </w:rPr>
        <w:t>LiV</w:t>
      </w:r>
      <w:proofErr w:type="spellEnd"/>
      <w:r w:rsidR="00084E65">
        <w:rPr>
          <w:rFonts w:eastAsia="Times New Roman" w:cstheme="minorHAnsi"/>
          <w:lang w:eastAsia="de-DE"/>
        </w:rPr>
        <w:t xml:space="preserve"> und der Fachlehrkraft gemeinsam ausgewertet.</w:t>
      </w:r>
    </w:p>
    <w:p w:rsidR="00347B2C" w:rsidRPr="008835BD" w:rsidRDefault="00347B2C" w:rsidP="00347B2C">
      <w:pPr>
        <w:spacing w:before="100" w:beforeAutospacing="1" w:after="100" w:afterAutospacing="1"/>
        <w:jc w:val="both"/>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Schlussbemerkungen </w:t>
      </w:r>
    </w:p>
    <w:p w:rsidR="00347B2C" w:rsidRPr="008835BD" w:rsidRDefault="00347B2C" w:rsidP="00347B2C">
      <w:pPr>
        <w:spacing w:before="100" w:beforeAutospacing="1" w:after="100" w:afterAutospacing="1"/>
        <w:jc w:val="both"/>
        <w:rPr>
          <w:rFonts w:eastAsia="Times New Roman" w:cstheme="minorHAnsi"/>
          <w:color w:val="538135" w:themeColor="accent6" w:themeShade="BF"/>
          <w:lang w:eastAsia="de-DE"/>
        </w:rPr>
      </w:pPr>
      <w:r w:rsidRPr="008835BD">
        <w:rPr>
          <w:rFonts w:eastAsia="Times New Roman" w:cstheme="minorHAnsi"/>
          <w:b/>
          <w:bCs/>
          <w:color w:val="538135" w:themeColor="accent6" w:themeShade="BF"/>
          <w:lang w:eastAsia="de-DE"/>
        </w:rPr>
        <w:t xml:space="preserve">Evaluation der Ausbildung / der Ausbildungsmaßnahmen </w:t>
      </w:r>
    </w:p>
    <w:p w:rsidR="00347B2C" w:rsidRPr="008835BD" w:rsidRDefault="00347B2C" w:rsidP="00347B2C">
      <w:p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Im Anschluss an die Ausbildung erfolgt ein Austausch aller Beteiligten </w:t>
      </w:r>
      <w:proofErr w:type="spellStart"/>
      <w:r w:rsidRPr="008835BD">
        <w:rPr>
          <w:rFonts w:eastAsia="Times New Roman" w:cstheme="minorHAnsi"/>
          <w:lang w:eastAsia="de-DE"/>
        </w:rPr>
        <w:t>über</w:t>
      </w:r>
      <w:proofErr w:type="spellEnd"/>
      <w:r w:rsidRPr="008835BD">
        <w:rPr>
          <w:rFonts w:eastAsia="Times New Roman" w:cstheme="minorHAnsi"/>
          <w:lang w:eastAsia="de-DE"/>
        </w:rPr>
        <w:t xml:space="preserve"> die Ausbildungszeit, d.h. den Ausbildungsprozess und die </w:t>
      </w:r>
      <w:proofErr w:type="spellStart"/>
      <w:r w:rsidRPr="008835BD">
        <w:rPr>
          <w:rFonts w:eastAsia="Times New Roman" w:cstheme="minorHAnsi"/>
          <w:lang w:eastAsia="de-DE"/>
        </w:rPr>
        <w:t>persönliche</w:t>
      </w:r>
      <w:proofErr w:type="spellEnd"/>
      <w:r w:rsidRPr="008835BD">
        <w:rPr>
          <w:rFonts w:eastAsia="Times New Roman" w:cstheme="minorHAnsi"/>
          <w:lang w:eastAsia="de-DE"/>
        </w:rPr>
        <w:t xml:space="preserve"> Entwicklung, mit dem Ziel, die Ausbildung an der Thomas-Mann-Schule </w:t>
      </w:r>
      <w:proofErr w:type="spellStart"/>
      <w:r w:rsidRPr="008835BD">
        <w:rPr>
          <w:rFonts w:eastAsia="Times New Roman" w:cstheme="minorHAnsi"/>
          <w:lang w:eastAsia="de-DE"/>
        </w:rPr>
        <w:t>beständig</w:t>
      </w:r>
      <w:proofErr w:type="spellEnd"/>
      <w:r w:rsidRPr="008835BD">
        <w:rPr>
          <w:rFonts w:eastAsia="Times New Roman" w:cstheme="minorHAnsi"/>
          <w:lang w:eastAsia="de-DE"/>
        </w:rPr>
        <w:t xml:space="preserve"> zu optimieren. </w:t>
      </w:r>
    </w:p>
    <w:p w:rsidR="00347B2C" w:rsidRPr="008835BD" w:rsidRDefault="00347B2C" w:rsidP="00347B2C">
      <w:p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Dieses Ausbildungskonzept wird kontinuierlich fortgeschrieben entsprechend den rechtlichen </w:t>
      </w:r>
      <w:proofErr w:type="spellStart"/>
      <w:r w:rsidRPr="008835BD">
        <w:rPr>
          <w:rFonts w:eastAsia="Times New Roman" w:cstheme="minorHAnsi"/>
          <w:lang w:eastAsia="de-DE"/>
        </w:rPr>
        <w:t>Veränderungen</w:t>
      </w:r>
      <w:proofErr w:type="spellEnd"/>
      <w:r w:rsidRPr="008835BD">
        <w:rPr>
          <w:rFonts w:eastAsia="Times New Roman" w:cstheme="minorHAnsi"/>
          <w:lang w:eastAsia="de-DE"/>
        </w:rPr>
        <w:t xml:space="preserve"> und den Sacherfordernissen der Ausbildung und der Schule.</w:t>
      </w:r>
    </w:p>
    <w:p w:rsidR="00B84564" w:rsidRPr="00084E65" w:rsidRDefault="00347B2C" w:rsidP="00084E65">
      <w:pPr>
        <w:spacing w:before="100" w:beforeAutospacing="1" w:after="100" w:afterAutospacing="1"/>
        <w:jc w:val="both"/>
        <w:rPr>
          <w:rFonts w:eastAsia="Times New Roman" w:cstheme="minorHAnsi"/>
          <w:lang w:eastAsia="de-DE"/>
        </w:rPr>
      </w:pPr>
      <w:r w:rsidRPr="008835BD">
        <w:rPr>
          <w:rFonts w:eastAsia="Times New Roman" w:cstheme="minorHAnsi"/>
          <w:lang w:eastAsia="de-DE"/>
        </w:rPr>
        <w:t xml:space="preserve">Lübeck, </w:t>
      </w:r>
      <w:r w:rsidR="00E11D07">
        <w:rPr>
          <w:rFonts w:eastAsia="Times New Roman" w:cstheme="minorHAnsi"/>
          <w:lang w:eastAsia="de-DE"/>
        </w:rPr>
        <w:t>März</w:t>
      </w:r>
      <w:r w:rsidRPr="008835BD">
        <w:rPr>
          <w:rFonts w:eastAsia="Times New Roman" w:cstheme="minorHAnsi"/>
          <w:lang w:eastAsia="de-DE"/>
        </w:rPr>
        <w:t xml:space="preserve"> 202</w:t>
      </w:r>
      <w:r w:rsidR="00E11D07">
        <w:rPr>
          <w:rFonts w:eastAsia="Times New Roman" w:cstheme="minorHAnsi"/>
          <w:lang w:eastAsia="de-DE"/>
        </w:rPr>
        <w:t>3</w:t>
      </w:r>
      <w:r w:rsidRPr="008835BD">
        <w:rPr>
          <w:rFonts w:eastAsia="Times New Roman" w:cstheme="minorHAnsi"/>
          <w:lang w:eastAsia="de-DE"/>
        </w:rPr>
        <w:t xml:space="preserve"> </w:t>
      </w:r>
    </w:p>
    <w:sectPr w:rsidR="00B84564" w:rsidRPr="00084E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389" w:rsidRDefault="00857389" w:rsidP="00B84564">
      <w:r>
        <w:separator/>
      </w:r>
    </w:p>
  </w:endnote>
  <w:endnote w:type="continuationSeparator" w:id="0">
    <w:p w:rsidR="00857389" w:rsidRDefault="00857389" w:rsidP="00B8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Gothic">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389" w:rsidRDefault="00857389" w:rsidP="00B84564">
      <w:r>
        <w:separator/>
      </w:r>
    </w:p>
  </w:footnote>
  <w:footnote w:type="continuationSeparator" w:id="0">
    <w:p w:rsidR="00857389" w:rsidRDefault="00857389" w:rsidP="00B8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8A4"/>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1B6927"/>
    <w:multiLevelType w:val="multilevel"/>
    <w:tmpl w:val="7186A238"/>
    <w:lvl w:ilvl="0">
      <w:start w:val="4"/>
      <w:numFmt w:val="decimal"/>
      <w:lvlText w:val="%1"/>
      <w:lvlJc w:val="left"/>
      <w:pPr>
        <w:ind w:left="360" w:hanging="360"/>
      </w:pPr>
      <w:rPr>
        <w:rFonts w:ascii="CenturyGothic" w:hAnsi="CenturyGothic" w:hint="default"/>
      </w:rPr>
    </w:lvl>
    <w:lvl w:ilvl="1">
      <w:start w:val="1"/>
      <w:numFmt w:val="decimal"/>
      <w:lvlText w:val="%1.%2"/>
      <w:lvlJc w:val="left"/>
      <w:pPr>
        <w:ind w:left="360" w:hanging="360"/>
      </w:pPr>
      <w:rPr>
        <w:rFonts w:ascii="CenturyGothic" w:hAnsi="CenturyGothic" w:hint="default"/>
      </w:rPr>
    </w:lvl>
    <w:lvl w:ilvl="2">
      <w:start w:val="1"/>
      <w:numFmt w:val="decimal"/>
      <w:lvlText w:val="%1.%2.%3"/>
      <w:lvlJc w:val="left"/>
      <w:pPr>
        <w:ind w:left="720" w:hanging="720"/>
      </w:pPr>
      <w:rPr>
        <w:rFonts w:ascii="CenturyGothic" w:hAnsi="CenturyGothic" w:hint="default"/>
      </w:rPr>
    </w:lvl>
    <w:lvl w:ilvl="3">
      <w:start w:val="1"/>
      <w:numFmt w:val="decimal"/>
      <w:lvlText w:val="%1.%2.%3.%4"/>
      <w:lvlJc w:val="left"/>
      <w:pPr>
        <w:ind w:left="720" w:hanging="720"/>
      </w:pPr>
      <w:rPr>
        <w:rFonts w:ascii="CenturyGothic" w:hAnsi="CenturyGothic" w:hint="default"/>
      </w:rPr>
    </w:lvl>
    <w:lvl w:ilvl="4">
      <w:start w:val="1"/>
      <w:numFmt w:val="decimal"/>
      <w:lvlText w:val="%1.%2.%3.%4.%5"/>
      <w:lvlJc w:val="left"/>
      <w:pPr>
        <w:ind w:left="1080" w:hanging="1080"/>
      </w:pPr>
      <w:rPr>
        <w:rFonts w:ascii="CenturyGothic" w:hAnsi="CenturyGothic" w:hint="default"/>
      </w:rPr>
    </w:lvl>
    <w:lvl w:ilvl="5">
      <w:start w:val="1"/>
      <w:numFmt w:val="decimal"/>
      <w:lvlText w:val="%1.%2.%3.%4.%5.%6"/>
      <w:lvlJc w:val="left"/>
      <w:pPr>
        <w:ind w:left="1080" w:hanging="1080"/>
      </w:pPr>
      <w:rPr>
        <w:rFonts w:ascii="CenturyGothic" w:hAnsi="CenturyGothic" w:hint="default"/>
      </w:rPr>
    </w:lvl>
    <w:lvl w:ilvl="6">
      <w:start w:val="1"/>
      <w:numFmt w:val="decimal"/>
      <w:lvlText w:val="%1.%2.%3.%4.%5.%6.%7"/>
      <w:lvlJc w:val="left"/>
      <w:pPr>
        <w:ind w:left="1440" w:hanging="1440"/>
      </w:pPr>
      <w:rPr>
        <w:rFonts w:ascii="CenturyGothic" w:hAnsi="CenturyGothic" w:hint="default"/>
      </w:rPr>
    </w:lvl>
    <w:lvl w:ilvl="7">
      <w:start w:val="1"/>
      <w:numFmt w:val="decimal"/>
      <w:lvlText w:val="%1.%2.%3.%4.%5.%6.%7.%8"/>
      <w:lvlJc w:val="left"/>
      <w:pPr>
        <w:ind w:left="1440" w:hanging="1440"/>
      </w:pPr>
      <w:rPr>
        <w:rFonts w:ascii="CenturyGothic" w:hAnsi="CenturyGothic" w:hint="default"/>
      </w:rPr>
    </w:lvl>
    <w:lvl w:ilvl="8">
      <w:start w:val="1"/>
      <w:numFmt w:val="decimal"/>
      <w:lvlText w:val="%1.%2.%3.%4.%5.%6.%7.%8.%9"/>
      <w:lvlJc w:val="left"/>
      <w:pPr>
        <w:ind w:left="1800" w:hanging="1800"/>
      </w:pPr>
      <w:rPr>
        <w:rFonts w:ascii="CenturyGothic" w:hAnsi="CenturyGothic" w:hint="default"/>
      </w:rPr>
    </w:lvl>
  </w:abstractNum>
  <w:abstractNum w:abstractNumId="2" w15:restartNumberingAfterBreak="0">
    <w:nsid w:val="0AE92D7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FC194A"/>
    <w:multiLevelType w:val="hybridMultilevel"/>
    <w:tmpl w:val="205822B2"/>
    <w:lvl w:ilvl="0" w:tplc="4F8C1FC4">
      <w:start w:val="3"/>
      <w:numFmt w:val="decimal"/>
      <w:lvlText w:val="%1."/>
      <w:lvlJc w:val="left"/>
      <w:pPr>
        <w:ind w:left="720" w:hanging="360"/>
      </w:pPr>
      <w:rPr>
        <w:rFonts w:eastAsia="Times New Roman" w:hint="default"/>
        <w:b/>
        <w:color w:val="538135" w:themeColor="accent6"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9324EF"/>
    <w:multiLevelType w:val="hybridMultilevel"/>
    <w:tmpl w:val="49B4CD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310C47"/>
    <w:multiLevelType w:val="multilevel"/>
    <w:tmpl w:val="755CCABA"/>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1B7D3AB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0835CA"/>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596DA4"/>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8D6142"/>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993F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475F8"/>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CF3C2E"/>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E6C5E"/>
    <w:multiLevelType w:val="multilevel"/>
    <w:tmpl w:val="3B8E1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7D6D63"/>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7C1D29"/>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DC7434"/>
    <w:multiLevelType w:val="hybridMultilevel"/>
    <w:tmpl w:val="68D8B990"/>
    <w:lvl w:ilvl="0" w:tplc="80F24D3C">
      <w:start w:val="3"/>
      <w:numFmt w:val="decimal"/>
      <w:lvlText w:val="%1."/>
      <w:lvlJc w:val="left"/>
      <w:pPr>
        <w:ind w:left="720" w:hanging="360"/>
      </w:pPr>
      <w:rPr>
        <w:rFonts w:ascii="CenturyGothic" w:eastAsia="Times New Roman" w:hAnsi="CenturyGothic" w:cs="Times New Roman" w:hint="default"/>
        <w:b/>
        <w:color w:val="538135" w:themeColor="accent6" w:themeShade="BF"/>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515E1E"/>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8A6FE7"/>
    <w:multiLevelType w:val="multilevel"/>
    <w:tmpl w:val="8DA809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C01B5E"/>
    <w:multiLevelType w:val="multilevel"/>
    <w:tmpl w:val="DC3A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1E0CF6"/>
    <w:multiLevelType w:val="hybridMultilevel"/>
    <w:tmpl w:val="3C9CC00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F044DE"/>
    <w:multiLevelType w:val="multilevel"/>
    <w:tmpl w:val="6914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637A63"/>
    <w:multiLevelType w:val="hybridMultilevel"/>
    <w:tmpl w:val="05609FF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2B5F1D"/>
    <w:multiLevelType w:val="multilevel"/>
    <w:tmpl w:val="7186A238"/>
    <w:lvl w:ilvl="0">
      <w:start w:val="5"/>
      <w:numFmt w:val="decimal"/>
      <w:lvlText w:val="%1"/>
      <w:lvlJc w:val="left"/>
      <w:pPr>
        <w:ind w:left="360" w:hanging="360"/>
      </w:pPr>
      <w:rPr>
        <w:rFonts w:ascii="CenturyGothic" w:hAnsi="CenturyGothic" w:hint="default"/>
      </w:rPr>
    </w:lvl>
    <w:lvl w:ilvl="1">
      <w:start w:val="1"/>
      <w:numFmt w:val="decimal"/>
      <w:lvlText w:val="%1.%2"/>
      <w:lvlJc w:val="left"/>
      <w:pPr>
        <w:ind w:left="360" w:hanging="360"/>
      </w:pPr>
      <w:rPr>
        <w:rFonts w:ascii="CenturyGothic" w:hAnsi="CenturyGothic" w:hint="default"/>
      </w:rPr>
    </w:lvl>
    <w:lvl w:ilvl="2">
      <w:start w:val="1"/>
      <w:numFmt w:val="decimal"/>
      <w:lvlText w:val="%1.%2.%3"/>
      <w:lvlJc w:val="left"/>
      <w:pPr>
        <w:ind w:left="720" w:hanging="720"/>
      </w:pPr>
      <w:rPr>
        <w:rFonts w:ascii="CenturyGothic" w:hAnsi="CenturyGothic" w:hint="default"/>
      </w:rPr>
    </w:lvl>
    <w:lvl w:ilvl="3">
      <w:start w:val="1"/>
      <w:numFmt w:val="decimal"/>
      <w:lvlText w:val="%1.%2.%3.%4"/>
      <w:lvlJc w:val="left"/>
      <w:pPr>
        <w:ind w:left="720" w:hanging="720"/>
      </w:pPr>
      <w:rPr>
        <w:rFonts w:ascii="CenturyGothic" w:hAnsi="CenturyGothic" w:hint="default"/>
      </w:rPr>
    </w:lvl>
    <w:lvl w:ilvl="4">
      <w:start w:val="1"/>
      <w:numFmt w:val="decimal"/>
      <w:lvlText w:val="%1.%2.%3.%4.%5"/>
      <w:lvlJc w:val="left"/>
      <w:pPr>
        <w:ind w:left="1080" w:hanging="1080"/>
      </w:pPr>
      <w:rPr>
        <w:rFonts w:ascii="CenturyGothic" w:hAnsi="CenturyGothic" w:hint="default"/>
      </w:rPr>
    </w:lvl>
    <w:lvl w:ilvl="5">
      <w:start w:val="1"/>
      <w:numFmt w:val="decimal"/>
      <w:lvlText w:val="%1.%2.%3.%4.%5.%6"/>
      <w:lvlJc w:val="left"/>
      <w:pPr>
        <w:ind w:left="1080" w:hanging="1080"/>
      </w:pPr>
      <w:rPr>
        <w:rFonts w:ascii="CenturyGothic" w:hAnsi="CenturyGothic" w:hint="default"/>
      </w:rPr>
    </w:lvl>
    <w:lvl w:ilvl="6">
      <w:start w:val="1"/>
      <w:numFmt w:val="decimal"/>
      <w:lvlText w:val="%1.%2.%3.%4.%5.%6.%7"/>
      <w:lvlJc w:val="left"/>
      <w:pPr>
        <w:ind w:left="1440" w:hanging="1440"/>
      </w:pPr>
      <w:rPr>
        <w:rFonts w:ascii="CenturyGothic" w:hAnsi="CenturyGothic" w:hint="default"/>
      </w:rPr>
    </w:lvl>
    <w:lvl w:ilvl="7">
      <w:start w:val="1"/>
      <w:numFmt w:val="decimal"/>
      <w:lvlText w:val="%1.%2.%3.%4.%5.%6.%7.%8"/>
      <w:lvlJc w:val="left"/>
      <w:pPr>
        <w:ind w:left="1440" w:hanging="1440"/>
      </w:pPr>
      <w:rPr>
        <w:rFonts w:ascii="CenturyGothic" w:hAnsi="CenturyGothic" w:hint="default"/>
      </w:rPr>
    </w:lvl>
    <w:lvl w:ilvl="8">
      <w:start w:val="1"/>
      <w:numFmt w:val="decimal"/>
      <w:lvlText w:val="%1.%2.%3.%4.%5.%6.%7.%8.%9"/>
      <w:lvlJc w:val="left"/>
      <w:pPr>
        <w:ind w:left="1800" w:hanging="1800"/>
      </w:pPr>
      <w:rPr>
        <w:rFonts w:ascii="CenturyGothic" w:hAnsi="CenturyGothic" w:hint="default"/>
      </w:rPr>
    </w:lvl>
  </w:abstractNum>
  <w:abstractNum w:abstractNumId="24" w15:restartNumberingAfterBreak="0">
    <w:nsid w:val="6BCD68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B80901"/>
    <w:multiLevelType w:val="multilevel"/>
    <w:tmpl w:val="7186A238"/>
    <w:lvl w:ilvl="0">
      <w:start w:val="4"/>
      <w:numFmt w:val="decimal"/>
      <w:lvlText w:val="%1"/>
      <w:lvlJc w:val="left"/>
      <w:pPr>
        <w:ind w:left="360" w:hanging="360"/>
      </w:pPr>
      <w:rPr>
        <w:rFonts w:ascii="CenturyGothic" w:hAnsi="CenturyGothic" w:hint="default"/>
      </w:rPr>
    </w:lvl>
    <w:lvl w:ilvl="1">
      <w:start w:val="1"/>
      <w:numFmt w:val="decimal"/>
      <w:lvlText w:val="%1.%2"/>
      <w:lvlJc w:val="left"/>
      <w:pPr>
        <w:ind w:left="360" w:hanging="360"/>
      </w:pPr>
      <w:rPr>
        <w:rFonts w:ascii="CenturyGothic" w:hAnsi="CenturyGothic" w:hint="default"/>
      </w:rPr>
    </w:lvl>
    <w:lvl w:ilvl="2">
      <w:start w:val="1"/>
      <w:numFmt w:val="decimal"/>
      <w:lvlText w:val="%1.%2.%3"/>
      <w:lvlJc w:val="left"/>
      <w:pPr>
        <w:ind w:left="720" w:hanging="720"/>
      </w:pPr>
      <w:rPr>
        <w:rFonts w:ascii="CenturyGothic" w:hAnsi="CenturyGothic" w:hint="default"/>
      </w:rPr>
    </w:lvl>
    <w:lvl w:ilvl="3">
      <w:start w:val="1"/>
      <w:numFmt w:val="decimal"/>
      <w:lvlText w:val="%1.%2.%3.%4"/>
      <w:lvlJc w:val="left"/>
      <w:pPr>
        <w:ind w:left="720" w:hanging="720"/>
      </w:pPr>
      <w:rPr>
        <w:rFonts w:ascii="CenturyGothic" w:hAnsi="CenturyGothic" w:hint="default"/>
      </w:rPr>
    </w:lvl>
    <w:lvl w:ilvl="4">
      <w:start w:val="1"/>
      <w:numFmt w:val="decimal"/>
      <w:lvlText w:val="%1.%2.%3.%4.%5"/>
      <w:lvlJc w:val="left"/>
      <w:pPr>
        <w:ind w:left="1080" w:hanging="1080"/>
      </w:pPr>
      <w:rPr>
        <w:rFonts w:ascii="CenturyGothic" w:hAnsi="CenturyGothic" w:hint="default"/>
      </w:rPr>
    </w:lvl>
    <w:lvl w:ilvl="5">
      <w:start w:val="1"/>
      <w:numFmt w:val="decimal"/>
      <w:lvlText w:val="%1.%2.%3.%4.%5.%6"/>
      <w:lvlJc w:val="left"/>
      <w:pPr>
        <w:ind w:left="1080" w:hanging="1080"/>
      </w:pPr>
      <w:rPr>
        <w:rFonts w:ascii="CenturyGothic" w:hAnsi="CenturyGothic" w:hint="default"/>
      </w:rPr>
    </w:lvl>
    <w:lvl w:ilvl="6">
      <w:start w:val="1"/>
      <w:numFmt w:val="decimal"/>
      <w:lvlText w:val="%1.%2.%3.%4.%5.%6.%7"/>
      <w:lvlJc w:val="left"/>
      <w:pPr>
        <w:ind w:left="1440" w:hanging="1440"/>
      </w:pPr>
      <w:rPr>
        <w:rFonts w:ascii="CenturyGothic" w:hAnsi="CenturyGothic" w:hint="default"/>
      </w:rPr>
    </w:lvl>
    <w:lvl w:ilvl="7">
      <w:start w:val="1"/>
      <w:numFmt w:val="decimal"/>
      <w:lvlText w:val="%1.%2.%3.%4.%5.%6.%7.%8"/>
      <w:lvlJc w:val="left"/>
      <w:pPr>
        <w:ind w:left="1440" w:hanging="1440"/>
      </w:pPr>
      <w:rPr>
        <w:rFonts w:ascii="CenturyGothic" w:hAnsi="CenturyGothic" w:hint="default"/>
      </w:rPr>
    </w:lvl>
    <w:lvl w:ilvl="8">
      <w:start w:val="1"/>
      <w:numFmt w:val="decimal"/>
      <w:lvlText w:val="%1.%2.%3.%4.%5.%6.%7.%8.%9"/>
      <w:lvlJc w:val="left"/>
      <w:pPr>
        <w:ind w:left="1800" w:hanging="1800"/>
      </w:pPr>
      <w:rPr>
        <w:rFonts w:ascii="CenturyGothic" w:hAnsi="CenturyGothic" w:hint="default"/>
      </w:rPr>
    </w:lvl>
  </w:abstractNum>
  <w:abstractNum w:abstractNumId="26" w15:restartNumberingAfterBreak="0">
    <w:nsid w:val="7D2F48E1"/>
    <w:multiLevelType w:val="multilevel"/>
    <w:tmpl w:val="9AF075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1118188">
    <w:abstractNumId w:val="21"/>
  </w:num>
  <w:num w:numId="2" w16cid:durableId="1062994059">
    <w:abstractNumId w:val="6"/>
  </w:num>
  <w:num w:numId="3" w16cid:durableId="163252170">
    <w:abstractNumId w:val="8"/>
  </w:num>
  <w:num w:numId="4" w16cid:durableId="665206574">
    <w:abstractNumId w:val="4"/>
  </w:num>
  <w:num w:numId="5" w16cid:durableId="65105549">
    <w:abstractNumId w:val="24"/>
  </w:num>
  <w:num w:numId="6" w16cid:durableId="837043260">
    <w:abstractNumId w:val="18"/>
  </w:num>
  <w:num w:numId="7" w16cid:durableId="1294555953">
    <w:abstractNumId w:val="10"/>
  </w:num>
  <w:num w:numId="8" w16cid:durableId="782262310">
    <w:abstractNumId w:val="22"/>
  </w:num>
  <w:num w:numId="9" w16cid:durableId="176895187">
    <w:abstractNumId w:val="16"/>
  </w:num>
  <w:num w:numId="10" w16cid:durableId="201941102">
    <w:abstractNumId w:val="20"/>
  </w:num>
  <w:num w:numId="11" w16cid:durableId="400177942">
    <w:abstractNumId w:val="2"/>
  </w:num>
  <w:num w:numId="12" w16cid:durableId="335033545">
    <w:abstractNumId w:val="12"/>
  </w:num>
  <w:num w:numId="13" w16cid:durableId="772211465">
    <w:abstractNumId w:val="11"/>
  </w:num>
  <w:num w:numId="14" w16cid:durableId="2047410901">
    <w:abstractNumId w:val="17"/>
  </w:num>
  <w:num w:numId="15" w16cid:durableId="520318411">
    <w:abstractNumId w:val="19"/>
  </w:num>
  <w:num w:numId="16" w16cid:durableId="1861580047">
    <w:abstractNumId w:val="0"/>
  </w:num>
  <w:num w:numId="17" w16cid:durableId="2143041146">
    <w:abstractNumId w:val="7"/>
  </w:num>
  <w:num w:numId="18" w16cid:durableId="679282669">
    <w:abstractNumId w:val="15"/>
  </w:num>
  <w:num w:numId="19" w16cid:durableId="1025867515">
    <w:abstractNumId w:val="9"/>
  </w:num>
  <w:num w:numId="20" w16cid:durableId="1494832401">
    <w:abstractNumId w:val="14"/>
  </w:num>
  <w:num w:numId="21" w16cid:durableId="1891454393">
    <w:abstractNumId w:val="1"/>
  </w:num>
  <w:num w:numId="22" w16cid:durableId="1756777843">
    <w:abstractNumId w:val="25"/>
  </w:num>
  <w:num w:numId="23" w16cid:durableId="462890256">
    <w:abstractNumId w:val="23"/>
  </w:num>
  <w:num w:numId="24" w16cid:durableId="172839668">
    <w:abstractNumId w:val="26"/>
  </w:num>
  <w:num w:numId="25" w16cid:durableId="679968734">
    <w:abstractNumId w:val="13"/>
  </w:num>
  <w:num w:numId="26" w16cid:durableId="1247301467">
    <w:abstractNumId w:val="3"/>
  </w:num>
  <w:num w:numId="27" w16cid:durableId="2102145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64"/>
    <w:rsid w:val="00084E65"/>
    <w:rsid w:val="000A38D4"/>
    <w:rsid w:val="00144563"/>
    <w:rsid w:val="00272F44"/>
    <w:rsid w:val="00347B2C"/>
    <w:rsid w:val="005712A6"/>
    <w:rsid w:val="005B76DF"/>
    <w:rsid w:val="00680659"/>
    <w:rsid w:val="006D3E95"/>
    <w:rsid w:val="007C6DB9"/>
    <w:rsid w:val="007F0481"/>
    <w:rsid w:val="00842588"/>
    <w:rsid w:val="00857389"/>
    <w:rsid w:val="0086021C"/>
    <w:rsid w:val="008835BD"/>
    <w:rsid w:val="008D43CC"/>
    <w:rsid w:val="00930E72"/>
    <w:rsid w:val="00966A5C"/>
    <w:rsid w:val="00981168"/>
    <w:rsid w:val="0098753D"/>
    <w:rsid w:val="00B34DDC"/>
    <w:rsid w:val="00B84564"/>
    <w:rsid w:val="00C06796"/>
    <w:rsid w:val="00E11D07"/>
    <w:rsid w:val="00E90590"/>
    <w:rsid w:val="00F419CB"/>
    <w:rsid w:val="00F60C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6D2A"/>
  <w15:chartTrackingRefBased/>
  <w15:docId w15:val="{32602CAB-B6F6-E346-A0B9-9EBE5794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564"/>
    <w:pPr>
      <w:tabs>
        <w:tab w:val="center" w:pos="4536"/>
        <w:tab w:val="right" w:pos="9072"/>
      </w:tabs>
    </w:pPr>
  </w:style>
  <w:style w:type="character" w:customStyle="1" w:styleId="KopfzeileZchn">
    <w:name w:val="Kopfzeile Zchn"/>
    <w:basedOn w:val="Absatz-Standardschriftart"/>
    <w:link w:val="Kopfzeile"/>
    <w:uiPriority w:val="99"/>
    <w:rsid w:val="00B84564"/>
  </w:style>
  <w:style w:type="paragraph" w:styleId="Fuzeile">
    <w:name w:val="footer"/>
    <w:basedOn w:val="Standard"/>
    <w:link w:val="FuzeileZchn"/>
    <w:uiPriority w:val="99"/>
    <w:unhideWhenUsed/>
    <w:rsid w:val="00B84564"/>
    <w:pPr>
      <w:tabs>
        <w:tab w:val="center" w:pos="4536"/>
        <w:tab w:val="right" w:pos="9072"/>
      </w:tabs>
    </w:pPr>
  </w:style>
  <w:style w:type="character" w:customStyle="1" w:styleId="FuzeileZchn">
    <w:name w:val="Fußzeile Zchn"/>
    <w:basedOn w:val="Absatz-Standardschriftart"/>
    <w:link w:val="Fuzeile"/>
    <w:uiPriority w:val="99"/>
    <w:rsid w:val="00B84564"/>
  </w:style>
  <w:style w:type="paragraph" w:styleId="StandardWeb">
    <w:name w:val="Normal (Web)"/>
    <w:basedOn w:val="Standard"/>
    <w:uiPriority w:val="99"/>
    <w:semiHidden/>
    <w:unhideWhenUsed/>
    <w:rsid w:val="0014456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144563"/>
    <w:rPr>
      <w:color w:val="0563C1" w:themeColor="hyperlink"/>
      <w:u w:val="single"/>
    </w:rPr>
  </w:style>
  <w:style w:type="character" w:styleId="NichtaufgelsteErwhnung">
    <w:name w:val="Unresolved Mention"/>
    <w:basedOn w:val="Absatz-Standardschriftart"/>
    <w:uiPriority w:val="99"/>
    <w:semiHidden/>
    <w:unhideWhenUsed/>
    <w:rsid w:val="00144563"/>
    <w:rPr>
      <w:color w:val="605E5C"/>
      <w:shd w:val="clear" w:color="auto" w:fill="E1DFDD"/>
    </w:rPr>
  </w:style>
  <w:style w:type="paragraph" w:styleId="Listenabsatz">
    <w:name w:val="List Paragraph"/>
    <w:basedOn w:val="Standard"/>
    <w:uiPriority w:val="34"/>
    <w:qFormat/>
    <w:rsid w:val="000A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08119">
      <w:bodyDiv w:val="1"/>
      <w:marLeft w:val="0"/>
      <w:marRight w:val="0"/>
      <w:marTop w:val="0"/>
      <w:marBottom w:val="0"/>
      <w:divBdr>
        <w:top w:val="none" w:sz="0" w:space="0" w:color="auto"/>
        <w:left w:val="none" w:sz="0" w:space="0" w:color="auto"/>
        <w:bottom w:val="none" w:sz="0" w:space="0" w:color="auto"/>
        <w:right w:val="none" w:sz="0" w:space="0" w:color="auto"/>
      </w:divBdr>
      <w:divsChild>
        <w:div w:id="1707758752">
          <w:marLeft w:val="0"/>
          <w:marRight w:val="0"/>
          <w:marTop w:val="0"/>
          <w:marBottom w:val="0"/>
          <w:divBdr>
            <w:top w:val="none" w:sz="0" w:space="0" w:color="auto"/>
            <w:left w:val="none" w:sz="0" w:space="0" w:color="auto"/>
            <w:bottom w:val="none" w:sz="0" w:space="0" w:color="auto"/>
            <w:right w:val="none" w:sz="0" w:space="0" w:color="auto"/>
          </w:divBdr>
          <w:divsChild>
            <w:div w:id="2008094319">
              <w:marLeft w:val="0"/>
              <w:marRight w:val="0"/>
              <w:marTop w:val="0"/>
              <w:marBottom w:val="0"/>
              <w:divBdr>
                <w:top w:val="none" w:sz="0" w:space="0" w:color="auto"/>
                <w:left w:val="none" w:sz="0" w:space="0" w:color="auto"/>
                <w:bottom w:val="none" w:sz="0" w:space="0" w:color="auto"/>
                <w:right w:val="none" w:sz="0" w:space="0" w:color="auto"/>
              </w:divBdr>
              <w:divsChild>
                <w:div w:id="335615024">
                  <w:marLeft w:val="0"/>
                  <w:marRight w:val="0"/>
                  <w:marTop w:val="0"/>
                  <w:marBottom w:val="0"/>
                  <w:divBdr>
                    <w:top w:val="none" w:sz="0" w:space="0" w:color="auto"/>
                    <w:left w:val="none" w:sz="0" w:space="0" w:color="auto"/>
                    <w:bottom w:val="none" w:sz="0" w:space="0" w:color="auto"/>
                    <w:right w:val="none" w:sz="0" w:space="0" w:color="auto"/>
                  </w:divBdr>
                </w:div>
              </w:divsChild>
            </w:div>
            <w:div w:id="236063684">
              <w:marLeft w:val="0"/>
              <w:marRight w:val="0"/>
              <w:marTop w:val="0"/>
              <w:marBottom w:val="0"/>
              <w:divBdr>
                <w:top w:val="none" w:sz="0" w:space="0" w:color="auto"/>
                <w:left w:val="none" w:sz="0" w:space="0" w:color="auto"/>
                <w:bottom w:val="none" w:sz="0" w:space="0" w:color="auto"/>
                <w:right w:val="none" w:sz="0" w:space="0" w:color="auto"/>
              </w:divBdr>
              <w:divsChild>
                <w:div w:id="8307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0523">
          <w:marLeft w:val="0"/>
          <w:marRight w:val="0"/>
          <w:marTop w:val="0"/>
          <w:marBottom w:val="0"/>
          <w:divBdr>
            <w:top w:val="none" w:sz="0" w:space="0" w:color="auto"/>
            <w:left w:val="none" w:sz="0" w:space="0" w:color="auto"/>
            <w:bottom w:val="none" w:sz="0" w:space="0" w:color="auto"/>
            <w:right w:val="none" w:sz="0" w:space="0" w:color="auto"/>
          </w:divBdr>
          <w:divsChild>
            <w:div w:id="1290161176">
              <w:marLeft w:val="0"/>
              <w:marRight w:val="0"/>
              <w:marTop w:val="0"/>
              <w:marBottom w:val="0"/>
              <w:divBdr>
                <w:top w:val="none" w:sz="0" w:space="0" w:color="auto"/>
                <w:left w:val="none" w:sz="0" w:space="0" w:color="auto"/>
                <w:bottom w:val="none" w:sz="0" w:space="0" w:color="auto"/>
                <w:right w:val="none" w:sz="0" w:space="0" w:color="auto"/>
              </w:divBdr>
              <w:divsChild>
                <w:div w:id="727727237">
                  <w:marLeft w:val="0"/>
                  <w:marRight w:val="0"/>
                  <w:marTop w:val="0"/>
                  <w:marBottom w:val="0"/>
                  <w:divBdr>
                    <w:top w:val="none" w:sz="0" w:space="0" w:color="auto"/>
                    <w:left w:val="none" w:sz="0" w:space="0" w:color="auto"/>
                    <w:bottom w:val="none" w:sz="0" w:space="0" w:color="auto"/>
                    <w:right w:val="none" w:sz="0" w:space="0" w:color="auto"/>
                  </w:divBdr>
                </w:div>
              </w:divsChild>
            </w:div>
            <w:div w:id="92282037">
              <w:marLeft w:val="0"/>
              <w:marRight w:val="0"/>
              <w:marTop w:val="0"/>
              <w:marBottom w:val="0"/>
              <w:divBdr>
                <w:top w:val="none" w:sz="0" w:space="0" w:color="auto"/>
                <w:left w:val="none" w:sz="0" w:space="0" w:color="auto"/>
                <w:bottom w:val="none" w:sz="0" w:space="0" w:color="auto"/>
                <w:right w:val="none" w:sz="0" w:space="0" w:color="auto"/>
              </w:divBdr>
              <w:divsChild>
                <w:div w:id="1334382033">
                  <w:marLeft w:val="0"/>
                  <w:marRight w:val="0"/>
                  <w:marTop w:val="0"/>
                  <w:marBottom w:val="0"/>
                  <w:divBdr>
                    <w:top w:val="none" w:sz="0" w:space="0" w:color="auto"/>
                    <w:left w:val="none" w:sz="0" w:space="0" w:color="auto"/>
                    <w:bottom w:val="none" w:sz="0" w:space="0" w:color="auto"/>
                    <w:right w:val="none" w:sz="0" w:space="0" w:color="auto"/>
                  </w:divBdr>
                </w:div>
              </w:divsChild>
            </w:div>
            <w:div w:id="953942773">
              <w:marLeft w:val="0"/>
              <w:marRight w:val="0"/>
              <w:marTop w:val="0"/>
              <w:marBottom w:val="0"/>
              <w:divBdr>
                <w:top w:val="none" w:sz="0" w:space="0" w:color="auto"/>
                <w:left w:val="none" w:sz="0" w:space="0" w:color="auto"/>
                <w:bottom w:val="none" w:sz="0" w:space="0" w:color="auto"/>
                <w:right w:val="none" w:sz="0" w:space="0" w:color="auto"/>
              </w:divBdr>
              <w:divsChild>
                <w:div w:id="15258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7780">
          <w:marLeft w:val="0"/>
          <w:marRight w:val="0"/>
          <w:marTop w:val="0"/>
          <w:marBottom w:val="0"/>
          <w:divBdr>
            <w:top w:val="none" w:sz="0" w:space="0" w:color="auto"/>
            <w:left w:val="none" w:sz="0" w:space="0" w:color="auto"/>
            <w:bottom w:val="none" w:sz="0" w:space="0" w:color="auto"/>
            <w:right w:val="none" w:sz="0" w:space="0" w:color="auto"/>
          </w:divBdr>
          <w:divsChild>
            <w:div w:id="1548445640">
              <w:marLeft w:val="0"/>
              <w:marRight w:val="0"/>
              <w:marTop w:val="0"/>
              <w:marBottom w:val="0"/>
              <w:divBdr>
                <w:top w:val="none" w:sz="0" w:space="0" w:color="auto"/>
                <w:left w:val="none" w:sz="0" w:space="0" w:color="auto"/>
                <w:bottom w:val="none" w:sz="0" w:space="0" w:color="auto"/>
                <w:right w:val="none" w:sz="0" w:space="0" w:color="auto"/>
              </w:divBdr>
              <w:divsChild>
                <w:div w:id="347680627">
                  <w:marLeft w:val="0"/>
                  <w:marRight w:val="0"/>
                  <w:marTop w:val="0"/>
                  <w:marBottom w:val="0"/>
                  <w:divBdr>
                    <w:top w:val="none" w:sz="0" w:space="0" w:color="auto"/>
                    <w:left w:val="none" w:sz="0" w:space="0" w:color="auto"/>
                    <w:bottom w:val="none" w:sz="0" w:space="0" w:color="auto"/>
                    <w:right w:val="none" w:sz="0" w:space="0" w:color="auto"/>
                  </w:divBdr>
                </w:div>
              </w:divsChild>
            </w:div>
            <w:div w:id="1897279838">
              <w:marLeft w:val="0"/>
              <w:marRight w:val="0"/>
              <w:marTop w:val="0"/>
              <w:marBottom w:val="0"/>
              <w:divBdr>
                <w:top w:val="none" w:sz="0" w:space="0" w:color="auto"/>
                <w:left w:val="none" w:sz="0" w:space="0" w:color="auto"/>
                <w:bottom w:val="none" w:sz="0" w:space="0" w:color="auto"/>
                <w:right w:val="none" w:sz="0" w:space="0" w:color="auto"/>
              </w:divBdr>
              <w:divsChild>
                <w:div w:id="237440898">
                  <w:marLeft w:val="0"/>
                  <w:marRight w:val="0"/>
                  <w:marTop w:val="0"/>
                  <w:marBottom w:val="0"/>
                  <w:divBdr>
                    <w:top w:val="none" w:sz="0" w:space="0" w:color="auto"/>
                    <w:left w:val="none" w:sz="0" w:space="0" w:color="auto"/>
                    <w:bottom w:val="none" w:sz="0" w:space="0" w:color="auto"/>
                    <w:right w:val="none" w:sz="0" w:space="0" w:color="auto"/>
                  </w:divBdr>
                </w:div>
              </w:divsChild>
            </w:div>
            <w:div w:id="2114007195">
              <w:marLeft w:val="0"/>
              <w:marRight w:val="0"/>
              <w:marTop w:val="0"/>
              <w:marBottom w:val="0"/>
              <w:divBdr>
                <w:top w:val="none" w:sz="0" w:space="0" w:color="auto"/>
                <w:left w:val="none" w:sz="0" w:space="0" w:color="auto"/>
                <w:bottom w:val="none" w:sz="0" w:space="0" w:color="auto"/>
                <w:right w:val="none" w:sz="0" w:space="0" w:color="auto"/>
              </w:divBdr>
              <w:divsChild>
                <w:div w:id="1743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227">
          <w:marLeft w:val="0"/>
          <w:marRight w:val="0"/>
          <w:marTop w:val="0"/>
          <w:marBottom w:val="0"/>
          <w:divBdr>
            <w:top w:val="none" w:sz="0" w:space="0" w:color="auto"/>
            <w:left w:val="none" w:sz="0" w:space="0" w:color="auto"/>
            <w:bottom w:val="none" w:sz="0" w:space="0" w:color="auto"/>
            <w:right w:val="none" w:sz="0" w:space="0" w:color="auto"/>
          </w:divBdr>
          <w:divsChild>
            <w:div w:id="1708141086">
              <w:marLeft w:val="0"/>
              <w:marRight w:val="0"/>
              <w:marTop w:val="0"/>
              <w:marBottom w:val="0"/>
              <w:divBdr>
                <w:top w:val="none" w:sz="0" w:space="0" w:color="auto"/>
                <w:left w:val="none" w:sz="0" w:space="0" w:color="auto"/>
                <w:bottom w:val="none" w:sz="0" w:space="0" w:color="auto"/>
                <w:right w:val="none" w:sz="0" w:space="0" w:color="auto"/>
              </w:divBdr>
              <w:divsChild>
                <w:div w:id="931090106">
                  <w:marLeft w:val="0"/>
                  <w:marRight w:val="0"/>
                  <w:marTop w:val="0"/>
                  <w:marBottom w:val="0"/>
                  <w:divBdr>
                    <w:top w:val="none" w:sz="0" w:space="0" w:color="auto"/>
                    <w:left w:val="none" w:sz="0" w:space="0" w:color="auto"/>
                    <w:bottom w:val="none" w:sz="0" w:space="0" w:color="auto"/>
                    <w:right w:val="none" w:sz="0" w:space="0" w:color="auto"/>
                  </w:divBdr>
                </w:div>
              </w:divsChild>
            </w:div>
            <w:div w:id="1035038730">
              <w:marLeft w:val="0"/>
              <w:marRight w:val="0"/>
              <w:marTop w:val="0"/>
              <w:marBottom w:val="0"/>
              <w:divBdr>
                <w:top w:val="none" w:sz="0" w:space="0" w:color="auto"/>
                <w:left w:val="none" w:sz="0" w:space="0" w:color="auto"/>
                <w:bottom w:val="none" w:sz="0" w:space="0" w:color="auto"/>
                <w:right w:val="none" w:sz="0" w:space="0" w:color="auto"/>
              </w:divBdr>
              <w:divsChild>
                <w:div w:id="1424258675">
                  <w:marLeft w:val="0"/>
                  <w:marRight w:val="0"/>
                  <w:marTop w:val="0"/>
                  <w:marBottom w:val="0"/>
                  <w:divBdr>
                    <w:top w:val="none" w:sz="0" w:space="0" w:color="auto"/>
                    <w:left w:val="none" w:sz="0" w:space="0" w:color="auto"/>
                    <w:bottom w:val="none" w:sz="0" w:space="0" w:color="auto"/>
                    <w:right w:val="none" w:sz="0" w:space="0" w:color="auto"/>
                  </w:divBdr>
                </w:div>
              </w:divsChild>
            </w:div>
            <w:div w:id="383717361">
              <w:marLeft w:val="0"/>
              <w:marRight w:val="0"/>
              <w:marTop w:val="0"/>
              <w:marBottom w:val="0"/>
              <w:divBdr>
                <w:top w:val="none" w:sz="0" w:space="0" w:color="auto"/>
                <w:left w:val="none" w:sz="0" w:space="0" w:color="auto"/>
                <w:bottom w:val="none" w:sz="0" w:space="0" w:color="auto"/>
                <w:right w:val="none" w:sz="0" w:space="0" w:color="auto"/>
              </w:divBdr>
              <w:divsChild>
                <w:div w:id="13393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8115">
          <w:marLeft w:val="0"/>
          <w:marRight w:val="0"/>
          <w:marTop w:val="0"/>
          <w:marBottom w:val="0"/>
          <w:divBdr>
            <w:top w:val="none" w:sz="0" w:space="0" w:color="auto"/>
            <w:left w:val="none" w:sz="0" w:space="0" w:color="auto"/>
            <w:bottom w:val="none" w:sz="0" w:space="0" w:color="auto"/>
            <w:right w:val="none" w:sz="0" w:space="0" w:color="auto"/>
          </w:divBdr>
          <w:divsChild>
            <w:div w:id="313605409">
              <w:marLeft w:val="0"/>
              <w:marRight w:val="0"/>
              <w:marTop w:val="0"/>
              <w:marBottom w:val="0"/>
              <w:divBdr>
                <w:top w:val="none" w:sz="0" w:space="0" w:color="auto"/>
                <w:left w:val="none" w:sz="0" w:space="0" w:color="auto"/>
                <w:bottom w:val="none" w:sz="0" w:space="0" w:color="auto"/>
                <w:right w:val="none" w:sz="0" w:space="0" w:color="auto"/>
              </w:divBdr>
              <w:divsChild>
                <w:div w:id="1140922870">
                  <w:marLeft w:val="0"/>
                  <w:marRight w:val="0"/>
                  <w:marTop w:val="0"/>
                  <w:marBottom w:val="0"/>
                  <w:divBdr>
                    <w:top w:val="none" w:sz="0" w:space="0" w:color="auto"/>
                    <w:left w:val="none" w:sz="0" w:space="0" w:color="auto"/>
                    <w:bottom w:val="none" w:sz="0" w:space="0" w:color="auto"/>
                    <w:right w:val="none" w:sz="0" w:space="0" w:color="auto"/>
                  </w:divBdr>
                </w:div>
              </w:divsChild>
            </w:div>
            <w:div w:id="1735738989">
              <w:marLeft w:val="0"/>
              <w:marRight w:val="0"/>
              <w:marTop w:val="0"/>
              <w:marBottom w:val="0"/>
              <w:divBdr>
                <w:top w:val="none" w:sz="0" w:space="0" w:color="auto"/>
                <w:left w:val="none" w:sz="0" w:space="0" w:color="auto"/>
                <w:bottom w:val="none" w:sz="0" w:space="0" w:color="auto"/>
                <w:right w:val="none" w:sz="0" w:space="0" w:color="auto"/>
              </w:divBdr>
              <w:divsChild>
                <w:div w:id="806437492">
                  <w:marLeft w:val="0"/>
                  <w:marRight w:val="0"/>
                  <w:marTop w:val="0"/>
                  <w:marBottom w:val="0"/>
                  <w:divBdr>
                    <w:top w:val="none" w:sz="0" w:space="0" w:color="auto"/>
                    <w:left w:val="none" w:sz="0" w:space="0" w:color="auto"/>
                    <w:bottom w:val="none" w:sz="0" w:space="0" w:color="auto"/>
                    <w:right w:val="none" w:sz="0" w:space="0" w:color="auto"/>
                  </w:divBdr>
                </w:div>
              </w:divsChild>
            </w:div>
            <w:div w:id="138692276">
              <w:marLeft w:val="0"/>
              <w:marRight w:val="0"/>
              <w:marTop w:val="0"/>
              <w:marBottom w:val="0"/>
              <w:divBdr>
                <w:top w:val="none" w:sz="0" w:space="0" w:color="auto"/>
                <w:left w:val="none" w:sz="0" w:space="0" w:color="auto"/>
                <w:bottom w:val="none" w:sz="0" w:space="0" w:color="auto"/>
                <w:right w:val="none" w:sz="0" w:space="0" w:color="auto"/>
              </w:divBdr>
              <w:divsChild>
                <w:div w:id="1609314631">
                  <w:marLeft w:val="0"/>
                  <w:marRight w:val="0"/>
                  <w:marTop w:val="0"/>
                  <w:marBottom w:val="0"/>
                  <w:divBdr>
                    <w:top w:val="none" w:sz="0" w:space="0" w:color="auto"/>
                    <w:left w:val="none" w:sz="0" w:space="0" w:color="auto"/>
                    <w:bottom w:val="none" w:sz="0" w:space="0" w:color="auto"/>
                    <w:right w:val="none" w:sz="0" w:space="0" w:color="auto"/>
                  </w:divBdr>
                </w:div>
              </w:divsChild>
            </w:div>
            <w:div w:id="1617903995">
              <w:marLeft w:val="0"/>
              <w:marRight w:val="0"/>
              <w:marTop w:val="0"/>
              <w:marBottom w:val="0"/>
              <w:divBdr>
                <w:top w:val="none" w:sz="0" w:space="0" w:color="auto"/>
                <w:left w:val="none" w:sz="0" w:space="0" w:color="auto"/>
                <w:bottom w:val="none" w:sz="0" w:space="0" w:color="auto"/>
                <w:right w:val="none" w:sz="0" w:space="0" w:color="auto"/>
              </w:divBdr>
              <w:divsChild>
                <w:div w:id="21221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10134">
          <w:marLeft w:val="0"/>
          <w:marRight w:val="0"/>
          <w:marTop w:val="0"/>
          <w:marBottom w:val="0"/>
          <w:divBdr>
            <w:top w:val="none" w:sz="0" w:space="0" w:color="auto"/>
            <w:left w:val="none" w:sz="0" w:space="0" w:color="auto"/>
            <w:bottom w:val="none" w:sz="0" w:space="0" w:color="auto"/>
            <w:right w:val="none" w:sz="0" w:space="0" w:color="auto"/>
          </w:divBdr>
          <w:divsChild>
            <w:div w:id="314719648">
              <w:marLeft w:val="0"/>
              <w:marRight w:val="0"/>
              <w:marTop w:val="0"/>
              <w:marBottom w:val="0"/>
              <w:divBdr>
                <w:top w:val="none" w:sz="0" w:space="0" w:color="auto"/>
                <w:left w:val="none" w:sz="0" w:space="0" w:color="auto"/>
                <w:bottom w:val="none" w:sz="0" w:space="0" w:color="auto"/>
                <w:right w:val="none" w:sz="0" w:space="0" w:color="auto"/>
              </w:divBdr>
              <w:divsChild>
                <w:div w:id="357313386">
                  <w:marLeft w:val="0"/>
                  <w:marRight w:val="0"/>
                  <w:marTop w:val="0"/>
                  <w:marBottom w:val="0"/>
                  <w:divBdr>
                    <w:top w:val="none" w:sz="0" w:space="0" w:color="auto"/>
                    <w:left w:val="none" w:sz="0" w:space="0" w:color="auto"/>
                    <w:bottom w:val="none" w:sz="0" w:space="0" w:color="auto"/>
                    <w:right w:val="none" w:sz="0" w:space="0" w:color="auto"/>
                  </w:divBdr>
                </w:div>
              </w:divsChild>
            </w:div>
            <w:div w:id="1995640725">
              <w:marLeft w:val="0"/>
              <w:marRight w:val="0"/>
              <w:marTop w:val="0"/>
              <w:marBottom w:val="0"/>
              <w:divBdr>
                <w:top w:val="none" w:sz="0" w:space="0" w:color="auto"/>
                <w:left w:val="none" w:sz="0" w:space="0" w:color="auto"/>
                <w:bottom w:val="none" w:sz="0" w:space="0" w:color="auto"/>
                <w:right w:val="none" w:sz="0" w:space="0" w:color="auto"/>
              </w:divBdr>
              <w:divsChild>
                <w:div w:id="792669580">
                  <w:marLeft w:val="0"/>
                  <w:marRight w:val="0"/>
                  <w:marTop w:val="0"/>
                  <w:marBottom w:val="0"/>
                  <w:divBdr>
                    <w:top w:val="none" w:sz="0" w:space="0" w:color="auto"/>
                    <w:left w:val="none" w:sz="0" w:space="0" w:color="auto"/>
                    <w:bottom w:val="none" w:sz="0" w:space="0" w:color="auto"/>
                    <w:right w:val="none" w:sz="0" w:space="0" w:color="auto"/>
                  </w:divBdr>
                </w:div>
              </w:divsChild>
            </w:div>
            <w:div w:id="667514142">
              <w:marLeft w:val="0"/>
              <w:marRight w:val="0"/>
              <w:marTop w:val="0"/>
              <w:marBottom w:val="0"/>
              <w:divBdr>
                <w:top w:val="none" w:sz="0" w:space="0" w:color="auto"/>
                <w:left w:val="none" w:sz="0" w:space="0" w:color="auto"/>
                <w:bottom w:val="none" w:sz="0" w:space="0" w:color="auto"/>
                <w:right w:val="none" w:sz="0" w:space="0" w:color="auto"/>
              </w:divBdr>
              <w:divsChild>
                <w:div w:id="1501385935">
                  <w:marLeft w:val="0"/>
                  <w:marRight w:val="0"/>
                  <w:marTop w:val="0"/>
                  <w:marBottom w:val="0"/>
                  <w:divBdr>
                    <w:top w:val="none" w:sz="0" w:space="0" w:color="auto"/>
                    <w:left w:val="none" w:sz="0" w:space="0" w:color="auto"/>
                    <w:bottom w:val="none" w:sz="0" w:space="0" w:color="auto"/>
                    <w:right w:val="none" w:sz="0" w:space="0" w:color="auto"/>
                  </w:divBdr>
                </w:div>
              </w:divsChild>
            </w:div>
            <w:div w:id="1230338816">
              <w:marLeft w:val="0"/>
              <w:marRight w:val="0"/>
              <w:marTop w:val="0"/>
              <w:marBottom w:val="0"/>
              <w:divBdr>
                <w:top w:val="none" w:sz="0" w:space="0" w:color="auto"/>
                <w:left w:val="none" w:sz="0" w:space="0" w:color="auto"/>
                <w:bottom w:val="none" w:sz="0" w:space="0" w:color="auto"/>
                <w:right w:val="none" w:sz="0" w:space="0" w:color="auto"/>
              </w:divBdr>
              <w:divsChild>
                <w:div w:id="8479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1240">
          <w:marLeft w:val="0"/>
          <w:marRight w:val="0"/>
          <w:marTop w:val="0"/>
          <w:marBottom w:val="0"/>
          <w:divBdr>
            <w:top w:val="none" w:sz="0" w:space="0" w:color="auto"/>
            <w:left w:val="none" w:sz="0" w:space="0" w:color="auto"/>
            <w:bottom w:val="none" w:sz="0" w:space="0" w:color="auto"/>
            <w:right w:val="none" w:sz="0" w:space="0" w:color="auto"/>
          </w:divBdr>
          <w:divsChild>
            <w:div w:id="294455794">
              <w:marLeft w:val="0"/>
              <w:marRight w:val="0"/>
              <w:marTop w:val="0"/>
              <w:marBottom w:val="0"/>
              <w:divBdr>
                <w:top w:val="none" w:sz="0" w:space="0" w:color="auto"/>
                <w:left w:val="none" w:sz="0" w:space="0" w:color="auto"/>
                <w:bottom w:val="none" w:sz="0" w:space="0" w:color="auto"/>
                <w:right w:val="none" w:sz="0" w:space="0" w:color="auto"/>
              </w:divBdr>
              <w:divsChild>
                <w:div w:id="1283733842">
                  <w:marLeft w:val="0"/>
                  <w:marRight w:val="0"/>
                  <w:marTop w:val="0"/>
                  <w:marBottom w:val="0"/>
                  <w:divBdr>
                    <w:top w:val="none" w:sz="0" w:space="0" w:color="auto"/>
                    <w:left w:val="none" w:sz="0" w:space="0" w:color="auto"/>
                    <w:bottom w:val="none" w:sz="0" w:space="0" w:color="auto"/>
                    <w:right w:val="none" w:sz="0" w:space="0" w:color="auto"/>
                  </w:divBdr>
                </w:div>
              </w:divsChild>
            </w:div>
            <w:div w:id="789709377">
              <w:marLeft w:val="0"/>
              <w:marRight w:val="0"/>
              <w:marTop w:val="0"/>
              <w:marBottom w:val="0"/>
              <w:divBdr>
                <w:top w:val="none" w:sz="0" w:space="0" w:color="auto"/>
                <w:left w:val="none" w:sz="0" w:space="0" w:color="auto"/>
                <w:bottom w:val="none" w:sz="0" w:space="0" w:color="auto"/>
                <w:right w:val="none" w:sz="0" w:space="0" w:color="auto"/>
              </w:divBdr>
              <w:divsChild>
                <w:div w:id="3330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ann-schule.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10419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 Piechotta</dc:creator>
  <cp:keywords/>
  <dc:description/>
  <cp:lastModifiedBy>Mechthild Piechotta</cp:lastModifiedBy>
  <cp:revision>2</cp:revision>
  <dcterms:created xsi:type="dcterms:W3CDTF">2023-03-31T08:09:00Z</dcterms:created>
  <dcterms:modified xsi:type="dcterms:W3CDTF">2023-03-31T08:09:00Z</dcterms:modified>
</cp:coreProperties>
</file>